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DDEFE" w14:textId="16BE6652" w:rsidR="000A2795" w:rsidRPr="001A5DA6" w:rsidRDefault="00781A42" w:rsidP="00781A42">
      <w:pPr>
        <w:pStyle w:val="paragraph"/>
        <w:shd w:val="clear" w:color="auto" w:fill="FFFFFF"/>
        <w:spacing w:before="0" w:beforeAutospacing="0" w:after="0" w:afterAutospacing="0"/>
        <w:jc w:val="center"/>
        <w:textAlignment w:val="baseline"/>
        <w:rPr>
          <w:rStyle w:val="normaltextrun"/>
          <w:rFonts w:ascii="Calibri" w:hAnsi="Calibri" w:cs="Calibri"/>
          <w:b/>
          <w:bCs/>
          <w:color w:val="595959"/>
          <w:sz w:val="52"/>
          <w:szCs w:val="52"/>
        </w:rPr>
      </w:pPr>
      <w:r w:rsidRPr="001A5DA6">
        <w:rPr>
          <w:rStyle w:val="normaltextrun"/>
          <w:rFonts w:ascii="Calibri" w:hAnsi="Calibri" w:cs="Calibri"/>
          <w:b/>
          <w:bCs/>
          <w:color w:val="595959"/>
          <w:sz w:val="52"/>
          <w:szCs w:val="52"/>
        </w:rPr>
        <w:t xml:space="preserve">FlixBus </w:t>
      </w:r>
      <w:r w:rsidR="0098235F" w:rsidRPr="001A5DA6">
        <w:rPr>
          <w:rStyle w:val="normaltextrun"/>
          <w:rFonts w:ascii="Calibri" w:hAnsi="Calibri" w:cs="Calibri"/>
          <w:b/>
          <w:bCs/>
          <w:color w:val="595959"/>
          <w:sz w:val="52"/>
          <w:szCs w:val="52"/>
        </w:rPr>
        <w:t>investit la nouvelle gare routière de Nantes le 12 janvier</w:t>
      </w:r>
    </w:p>
    <w:p w14:paraId="72A09BF4" w14:textId="77777777" w:rsidR="00781A42" w:rsidRPr="00781A42" w:rsidRDefault="00781A42" w:rsidP="00781A42">
      <w:pPr>
        <w:pStyle w:val="paragraph"/>
        <w:shd w:val="clear" w:color="auto" w:fill="FFFFFF"/>
        <w:spacing w:before="0" w:beforeAutospacing="0" w:after="0" w:afterAutospacing="0"/>
        <w:jc w:val="center"/>
        <w:textAlignment w:val="baseline"/>
        <w:rPr>
          <w:rFonts w:ascii="Calibri" w:hAnsi="Calibri" w:cs="Calibri"/>
          <w:b/>
          <w:bCs/>
          <w:color w:val="595959"/>
          <w:sz w:val="28"/>
          <w:szCs w:val="28"/>
        </w:rPr>
      </w:pPr>
    </w:p>
    <w:p w14:paraId="028884CC" w14:textId="5375C55B" w:rsidR="000A2795" w:rsidRDefault="000A2795" w:rsidP="000A2795">
      <w:pPr>
        <w:rPr>
          <w:rFonts w:ascii="Calibri" w:hAnsi="Calibri" w:cs="Calibri"/>
          <w:color w:val="92D050"/>
          <w:lang w:val="fr-FR"/>
        </w:rPr>
      </w:pPr>
      <w:r>
        <w:rPr>
          <w:rFonts w:ascii="Calibri" w:hAnsi="Calibri" w:cs="Calibri"/>
          <w:color w:val="92D050"/>
          <w:lang w:val="fr-FR"/>
        </w:rPr>
        <w:t>+ </w:t>
      </w:r>
      <w:r w:rsidR="00314248" w:rsidRPr="00314248">
        <w:rPr>
          <w:rFonts w:ascii="Calibri" w:hAnsi="Calibri" w:cs="Calibri"/>
          <w:color w:val="92D050"/>
          <w:lang w:val="fr-FR"/>
        </w:rPr>
        <w:t xml:space="preserve">FlixBus </w:t>
      </w:r>
      <w:r w:rsidR="00C77495">
        <w:rPr>
          <w:rFonts w:ascii="Calibri" w:hAnsi="Calibri" w:cs="Calibri"/>
          <w:color w:val="92D050"/>
          <w:lang w:val="fr-FR"/>
        </w:rPr>
        <w:t>rejoint</w:t>
      </w:r>
      <w:r w:rsidR="00314248" w:rsidRPr="00314248">
        <w:rPr>
          <w:rFonts w:ascii="Calibri" w:hAnsi="Calibri" w:cs="Calibri"/>
          <w:color w:val="92D050"/>
          <w:lang w:val="fr-FR"/>
        </w:rPr>
        <w:t xml:space="preserve"> la nouvelle gare routière Nantes</w:t>
      </w:r>
      <w:r w:rsidR="00CB1B85">
        <w:rPr>
          <w:rFonts w:ascii="Calibri" w:hAnsi="Calibri" w:cs="Calibri"/>
          <w:color w:val="92D050"/>
          <w:lang w:val="fr-FR"/>
        </w:rPr>
        <w:t xml:space="preserve"> Sud</w:t>
      </w:r>
      <w:r w:rsidR="00314248" w:rsidRPr="00314248">
        <w:rPr>
          <w:rFonts w:ascii="Calibri" w:hAnsi="Calibri" w:cs="Calibri"/>
          <w:color w:val="92D050"/>
          <w:lang w:val="fr-FR"/>
        </w:rPr>
        <w:t xml:space="preserve"> le 12 janvier</w:t>
      </w:r>
      <w:r w:rsidR="008F43AB">
        <w:rPr>
          <w:rFonts w:ascii="Calibri" w:hAnsi="Calibri" w:cs="Calibri"/>
          <w:color w:val="92D050"/>
          <w:lang w:val="fr-FR"/>
        </w:rPr>
        <w:t>.</w:t>
      </w:r>
    </w:p>
    <w:p w14:paraId="4A5B3CBB" w14:textId="682127F8" w:rsidR="000A2795" w:rsidRDefault="000A2795" w:rsidP="000A2795">
      <w:pPr>
        <w:rPr>
          <w:rFonts w:ascii="Calibri" w:hAnsi="Calibri" w:cs="Calibri"/>
          <w:color w:val="92D050"/>
          <w:lang w:val="fr-FR"/>
        </w:rPr>
      </w:pPr>
      <w:r w:rsidRPr="000C08BD">
        <w:rPr>
          <w:rFonts w:ascii="Calibri" w:hAnsi="Calibri" w:cs="Calibri"/>
          <w:color w:val="92D050"/>
          <w:lang w:val="fr-FR"/>
        </w:rPr>
        <w:t>+</w:t>
      </w:r>
      <w:r w:rsidR="000344BA">
        <w:rPr>
          <w:rFonts w:ascii="Calibri" w:hAnsi="Calibri" w:cs="Calibri"/>
          <w:color w:val="92D050"/>
          <w:lang w:val="fr-FR"/>
        </w:rPr>
        <w:t xml:space="preserve"> </w:t>
      </w:r>
      <w:r w:rsidR="00314248">
        <w:rPr>
          <w:rFonts w:ascii="Calibri" w:hAnsi="Calibri" w:cs="Calibri"/>
          <w:color w:val="92D050"/>
          <w:lang w:val="fr-FR"/>
        </w:rPr>
        <w:t xml:space="preserve">Moderne et adjacente à la gare SNCF, la </w:t>
      </w:r>
      <w:r w:rsidR="0009294C">
        <w:rPr>
          <w:rFonts w:ascii="Calibri" w:hAnsi="Calibri" w:cs="Calibri"/>
          <w:color w:val="92D050"/>
          <w:lang w:val="fr-FR"/>
        </w:rPr>
        <w:t xml:space="preserve">nouvelle </w:t>
      </w:r>
      <w:r w:rsidR="00314248">
        <w:rPr>
          <w:rFonts w:ascii="Calibri" w:hAnsi="Calibri" w:cs="Calibri"/>
          <w:color w:val="92D050"/>
          <w:lang w:val="fr-FR"/>
        </w:rPr>
        <w:t>gare proposera des services et un accueil optimal pour les passagers des autocars longue distance.</w:t>
      </w:r>
    </w:p>
    <w:p w14:paraId="01EDB25F" w14:textId="435D3669" w:rsidR="008F43AB" w:rsidRDefault="008F43AB" w:rsidP="000A2795">
      <w:pPr>
        <w:rPr>
          <w:rFonts w:ascii="Calibri" w:hAnsi="Calibri" w:cs="Calibri"/>
          <w:color w:val="92D050"/>
          <w:lang w:val="fr-FR"/>
        </w:rPr>
      </w:pPr>
      <w:r>
        <w:rPr>
          <w:rFonts w:ascii="Calibri" w:hAnsi="Calibri" w:cs="Calibri"/>
          <w:color w:val="92D050"/>
          <w:lang w:val="fr-FR"/>
        </w:rPr>
        <w:t>+ I</w:t>
      </w:r>
      <w:r w:rsidRPr="00314248">
        <w:rPr>
          <w:rFonts w:ascii="Calibri" w:hAnsi="Calibri" w:cs="Calibri"/>
          <w:color w:val="92D050"/>
          <w:lang w:val="fr-FR"/>
        </w:rPr>
        <w:t>naugurée en mai 2025,</w:t>
      </w:r>
      <w:r>
        <w:rPr>
          <w:rFonts w:ascii="Calibri" w:hAnsi="Calibri" w:cs="Calibri"/>
          <w:color w:val="92D050"/>
          <w:lang w:val="fr-FR"/>
        </w:rPr>
        <w:t xml:space="preserve"> la nouvelle gare routière dispose de 15 quais partagés avec les services régionaux et aéroportuaires. </w:t>
      </w:r>
    </w:p>
    <w:p w14:paraId="3D5B3E93" w14:textId="75A78DFB" w:rsidR="00ED731A" w:rsidRDefault="00ED731A" w:rsidP="000A2795">
      <w:pPr>
        <w:rPr>
          <w:rFonts w:ascii="Calibri" w:hAnsi="Calibri" w:cs="Calibri"/>
          <w:color w:val="92D050"/>
          <w:lang w:val="fr-FR"/>
        </w:rPr>
      </w:pPr>
      <w:r>
        <w:rPr>
          <w:rFonts w:ascii="Calibri" w:hAnsi="Calibri" w:cs="Calibri"/>
          <w:color w:val="92D050"/>
          <w:lang w:val="fr-FR"/>
        </w:rPr>
        <w:t>+ </w:t>
      </w:r>
      <w:r w:rsidR="00C06158">
        <w:rPr>
          <w:rFonts w:ascii="Calibri" w:hAnsi="Calibri" w:cs="Calibri"/>
          <w:color w:val="92D050"/>
          <w:lang w:val="fr-FR"/>
        </w:rPr>
        <w:t>Les</w:t>
      </w:r>
      <w:r w:rsidR="00314248">
        <w:rPr>
          <w:rFonts w:ascii="Calibri" w:hAnsi="Calibri" w:cs="Calibri"/>
          <w:color w:val="92D050"/>
          <w:lang w:val="fr-FR"/>
        </w:rPr>
        <w:t xml:space="preserve"> lignes FlixBus seront désormais centralisée</w:t>
      </w:r>
      <w:r w:rsidR="0042207A">
        <w:rPr>
          <w:rFonts w:ascii="Calibri" w:hAnsi="Calibri" w:cs="Calibri"/>
          <w:color w:val="92D050"/>
          <w:lang w:val="fr-FR"/>
        </w:rPr>
        <w:t>s</w:t>
      </w:r>
      <w:r w:rsidR="00314248">
        <w:rPr>
          <w:rFonts w:ascii="Calibri" w:hAnsi="Calibri" w:cs="Calibri"/>
          <w:color w:val="92D050"/>
          <w:lang w:val="fr-FR"/>
        </w:rPr>
        <w:t xml:space="preserve"> dans cette nouvelle gare</w:t>
      </w:r>
      <w:r w:rsidR="002D392E">
        <w:rPr>
          <w:rFonts w:ascii="Calibri" w:hAnsi="Calibri" w:cs="Calibri"/>
          <w:color w:val="92D050"/>
          <w:lang w:val="fr-FR"/>
        </w:rPr>
        <w:t>, plus accessible</w:t>
      </w:r>
      <w:r w:rsidR="002F3E42">
        <w:rPr>
          <w:rFonts w:ascii="Calibri" w:hAnsi="Calibri" w:cs="Calibri"/>
          <w:color w:val="92D050"/>
          <w:lang w:val="fr-FR"/>
        </w:rPr>
        <w:t xml:space="preserve">, </w:t>
      </w:r>
      <w:r w:rsidR="002D392E">
        <w:rPr>
          <w:rFonts w:ascii="Calibri" w:hAnsi="Calibri" w:cs="Calibri"/>
          <w:color w:val="92D050"/>
          <w:lang w:val="fr-FR"/>
        </w:rPr>
        <w:t xml:space="preserve">mieux </w:t>
      </w:r>
      <w:r w:rsidR="002F3E42">
        <w:rPr>
          <w:rFonts w:ascii="Calibri" w:hAnsi="Calibri" w:cs="Calibri"/>
          <w:color w:val="92D050"/>
          <w:lang w:val="fr-FR"/>
        </w:rPr>
        <w:t>connectée</w:t>
      </w:r>
      <w:r w:rsidR="002D392E">
        <w:rPr>
          <w:rFonts w:ascii="Calibri" w:hAnsi="Calibri" w:cs="Calibri"/>
          <w:color w:val="92D050"/>
          <w:lang w:val="fr-FR"/>
        </w:rPr>
        <w:t xml:space="preserve"> </w:t>
      </w:r>
      <w:r w:rsidR="002F3E42">
        <w:rPr>
          <w:rFonts w:ascii="Calibri" w:hAnsi="Calibri" w:cs="Calibri"/>
          <w:color w:val="92D050"/>
          <w:lang w:val="fr-FR"/>
        </w:rPr>
        <w:t>et of</w:t>
      </w:r>
      <w:r w:rsidR="00C06158">
        <w:rPr>
          <w:rFonts w:ascii="Calibri" w:hAnsi="Calibri" w:cs="Calibri"/>
          <w:color w:val="92D050"/>
          <w:lang w:val="fr-FR"/>
        </w:rPr>
        <w:t>frant de meilleures prestations</w:t>
      </w:r>
      <w:r w:rsidR="002D392E">
        <w:rPr>
          <w:rFonts w:ascii="Calibri" w:hAnsi="Calibri" w:cs="Calibri"/>
          <w:color w:val="92D050"/>
          <w:lang w:val="fr-FR"/>
        </w:rPr>
        <w:t xml:space="preserve"> que le précédent arrêt</w:t>
      </w:r>
      <w:r w:rsidR="0064735A">
        <w:rPr>
          <w:rFonts w:ascii="Calibri" w:hAnsi="Calibri" w:cs="Calibri"/>
          <w:color w:val="92D050"/>
          <w:lang w:val="fr-FR"/>
        </w:rPr>
        <w:t xml:space="preserve"> </w:t>
      </w:r>
      <w:r w:rsidR="00211B88">
        <w:rPr>
          <w:rFonts w:ascii="Calibri" w:hAnsi="Calibri" w:cs="Calibri"/>
          <w:color w:val="92D050"/>
          <w:lang w:val="fr-FR"/>
        </w:rPr>
        <w:t>de</w:t>
      </w:r>
      <w:r w:rsidR="0064735A">
        <w:rPr>
          <w:rFonts w:ascii="Calibri" w:hAnsi="Calibri" w:cs="Calibri"/>
          <w:color w:val="92D050"/>
          <w:lang w:val="fr-FR"/>
        </w:rPr>
        <w:t xml:space="preserve"> </w:t>
      </w:r>
      <w:proofErr w:type="spellStart"/>
      <w:r w:rsidR="0064735A">
        <w:rPr>
          <w:rFonts w:ascii="Calibri" w:hAnsi="Calibri" w:cs="Calibri"/>
          <w:color w:val="92D050"/>
          <w:lang w:val="fr-FR"/>
        </w:rPr>
        <w:t>Haluchère</w:t>
      </w:r>
      <w:proofErr w:type="spellEnd"/>
      <w:r w:rsidR="00C06158">
        <w:rPr>
          <w:rFonts w:ascii="Calibri" w:hAnsi="Calibri" w:cs="Calibri"/>
          <w:color w:val="92D050"/>
          <w:lang w:val="fr-FR"/>
        </w:rPr>
        <w:t>.</w:t>
      </w:r>
      <w:r w:rsidR="0064735A">
        <w:rPr>
          <w:rFonts w:ascii="Calibri" w:hAnsi="Calibri" w:cs="Calibri"/>
          <w:color w:val="92D050"/>
          <w:lang w:val="fr-FR"/>
        </w:rPr>
        <w:t xml:space="preserve"> </w:t>
      </w:r>
    </w:p>
    <w:p w14:paraId="60807456" w14:textId="41DDCEF4" w:rsidR="007D72C8" w:rsidRDefault="007D72C8" w:rsidP="000A2795">
      <w:pPr>
        <w:rPr>
          <w:rFonts w:ascii="Calibri" w:hAnsi="Calibri" w:cs="Calibri"/>
          <w:color w:val="92D050"/>
          <w:lang w:val="fr-FR"/>
        </w:rPr>
      </w:pPr>
      <w:r w:rsidRPr="000C08BD">
        <w:rPr>
          <w:rFonts w:ascii="Calibri" w:hAnsi="Calibri" w:cs="Calibri"/>
          <w:color w:val="92D050"/>
          <w:lang w:val="fr-FR"/>
        </w:rPr>
        <w:t xml:space="preserve">+ </w:t>
      </w:r>
      <w:r w:rsidR="002D392E">
        <w:rPr>
          <w:rFonts w:ascii="Calibri" w:hAnsi="Calibri" w:cs="Calibri"/>
          <w:color w:val="92D050"/>
          <w:lang w:val="fr-FR"/>
        </w:rPr>
        <w:t>Cette nouvelle gare s’inscrit dans un mouvement général de modernisation des infrastructures routières dans les grandes villes de France.</w:t>
      </w:r>
    </w:p>
    <w:p w14:paraId="07F5F505" w14:textId="23C3EECB" w:rsidR="008763E3" w:rsidRDefault="000A48F6" w:rsidP="000A48F6">
      <w:pPr>
        <w:rPr>
          <w:rFonts w:ascii="Calibri" w:hAnsi="Calibri" w:cs="Calibri"/>
          <w:lang w:val="fr-FR"/>
        </w:rPr>
      </w:pPr>
      <w:r>
        <w:rPr>
          <w:rFonts w:ascii="Calibri" w:hAnsi="Calibri" w:cs="Calibri"/>
          <w:b/>
          <w:bCs/>
          <w:lang w:val="fr-FR"/>
        </w:rPr>
        <w:t>Paris</w:t>
      </w:r>
      <w:r w:rsidR="000A2795" w:rsidRPr="000C08BD">
        <w:rPr>
          <w:rFonts w:ascii="Calibri" w:hAnsi="Calibri" w:cs="Calibri"/>
          <w:b/>
          <w:bCs/>
          <w:lang w:val="fr-FR"/>
        </w:rPr>
        <w:t xml:space="preserve">, le </w:t>
      </w:r>
      <w:r w:rsidR="002D392E">
        <w:rPr>
          <w:rFonts w:ascii="Calibri" w:hAnsi="Calibri" w:cs="Calibri"/>
          <w:b/>
          <w:bCs/>
          <w:lang w:val="fr-FR"/>
        </w:rPr>
        <w:t>6</w:t>
      </w:r>
      <w:r w:rsidR="002179AE">
        <w:rPr>
          <w:rFonts w:ascii="Calibri" w:hAnsi="Calibri" w:cs="Calibri"/>
          <w:b/>
          <w:bCs/>
          <w:lang w:val="fr-FR"/>
        </w:rPr>
        <w:t xml:space="preserve"> </w:t>
      </w:r>
      <w:r w:rsidR="002D392E">
        <w:rPr>
          <w:rFonts w:ascii="Calibri" w:hAnsi="Calibri" w:cs="Calibri"/>
          <w:b/>
          <w:bCs/>
          <w:lang w:val="fr-FR"/>
        </w:rPr>
        <w:t>janvier</w:t>
      </w:r>
      <w:r w:rsidR="002179AE">
        <w:rPr>
          <w:rFonts w:ascii="Calibri" w:hAnsi="Calibri" w:cs="Calibri"/>
          <w:b/>
          <w:bCs/>
          <w:lang w:val="fr-FR"/>
        </w:rPr>
        <w:t xml:space="preserve"> </w:t>
      </w:r>
      <w:r w:rsidR="000A2795" w:rsidRPr="000C08BD">
        <w:rPr>
          <w:rFonts w:ascii="Calibri" w:hAnsi="Calibri" w:cs="Calibri"/>
          <w:b/>
          <w:bCs/>
          <w:lang w:val="fr-FR"/>
        </w:rPr>
        <w:t>202</w:t>
      </w:r>
      <w:r w:rsidR="002D392E">
        <w:rPr>
          <w:rFonts w:ascii="Calibri" w:hAnsi="Calibri" w:cs="Calibri"/>
          <w:b/>
          <w:bCs/>
          <w:lang w:val="fr-FR"/>
        </w:rPr>
        <w:t>6</w:t>
      </w:r>
      <w:r w:rsidR="000A2795" w:rsidRPr="000C08BD">
        <w:rPr>
          <w:rFonts w:ascii="Calibri" w:hAnsi="Calibri" w:cs="Calibri"/>
          <w:lang w:val="fr-FR"/>
        </w:rPr>
        <w:t xml:space="preserve"> –</w:t>
      </w:r>
      <w:r w:rsidR="00303163">
        <w:rPr>
          <w:rFonts w:ascii="Calibri" w:hAnsi="Calibri" w:cs="Calibri"/>
          <w:lang w:val="fr-FR"/>
        </w:rPr>
        <w:t xml:space="preserve"> </w:t>
      </w:r>
      <w:r w:rsidR="00AD3C66">
        <w:rPr>
          <w:rFonts w:ascii="Calibri" w:hAnsi="Calibri" w:cs="Calibri"/>
          <w:lang w:val="fr-FR"/>
        </w:rPr>
        <w:t xml:space="preserve">FlixBus, leader mondial du transport de passagers sur route, </w:t>
      </w:r>
      <w:r w:rsidR="00F03D5E">
        <w:rPr>
          <w:rFonts w:ascii="Calibri" w:hAnsi="Calibri" w:cs="Calibri"/>
          <w:lang w:val="fr-FR"/>
        </w:rPr>
        <w:t xml:space="preserve">déménage son arrêt nantais </w:t>
      </w:r>
      <w:r w:rsidR="002E666C">
        <w:rPr>
          <w:rFonts w:ascii="Calibri" w:hAnsi="Calibri" w:cs="Calibri"/>
          <w:lang w:val="fr-FR"/>
        </w:rPr>
        <w:t>de</w:t>
      </w:r>
      <w:r w:rsidR="00F03D5E">
        <w:rPr>
          <w:rFonts w:ascii="Calibri" w:hAnsi="Calibri" w:cs="Calibri"/>
          <w:lang w:val="fr-FR"/>
        </w:rPr>
        <w:t xml:space="preserve"> </w:t>
      </w:r>
      <w:proofErr w:type="spellStart"/>
      <w:r w:rsidR="00F03D5E">
        <w:rPr>
          <w:rFonts w:ascii="Calibri" w:hAnsi="Calibri" w:cs="Calibri"/>
          <w:lang w:val="fr-FR"/>
        </w:rPr>
        <w:t>Haluchère</w:t>
      </w:r>
      <w:proofErr w:type="spellEnd"/>
      <w:r w:rsidR="00F03D5E">
        <w:rPr>
          <w:rFonts w:ascii="Calibri" w:hAnsi="Calibri" w:cs="Calibri"/>
          <w:lang w:val="fr-FR"/>
        </w:rPr>
        <w:t xml:space="preserve"> </w:t>
      </w:r>
      <w:r w:rsidR="00F03D5E" w:rsidRPr="00EC59D8">
        <w:rPr>
          <w:rFonts w:ascii="Calibri" w:hAnsi="Calibri" w:cs="Calibri"/>
          <w:b/>
          <w:bCs/>
          <w:lang w:val="fr-FR"/>
        </w:rPr>
        <w:t>le 12 janvier 2026</w:t>
      </w:r>
      <w:r w:rsidR="00F03D5E">
        <w:rPr>
          <w:rFonts w:ascii="Calibri" w:hAnsi="Calibri" w:cs="Calibri"/>
          <w:lang w:val="fr-FR"/>
        </w:rPr>
        <w:t xml:space="preserve"> pour rejoindre la </w:t>
      </w:r>
      <w:r w:rsidR="00F03D5E" w:rsidRPr="00D56B73">
        <w:rPr>
          <w:rFonts w:ascii="Calibri" w:hAnsi="Calibri" w:cs="Calibri"/>
          <w:b/>
          <w:bCs/>
          <w:lang w:val="fr-FR"/>
        </w:rPr>
        <w:t>nouvelle gare routière de Nantes Sud</w:t>
      </w:r>
      <w:r w:rsidR="00F03D5E">
        <w:rPr>
          <w:rFonts w:ascii="Calibri" w:hAnsi="Calibri" w:cs="Calibri"/>
          <w:lang w:val="fr-FR"/>
        </w:rPr>
        <w:t>, collée à la gare SNCF.</w:t>
      </w:r>
      <w:r w:rsidR="00B44660">
        <w:rPr>
          <w:rFonts w:ascii="Calibri" w:hAnsi="Calibri" w:cs="Calibri"/>
          <w:lang w:val="fr-FR"/>
        </w:rPr>
        <w:t xml:space="preserve"> </w:t>
      </w:r>
      <w:r w:rsidR="006A0EDA" w:rsidRPr="006A0EDA">
        <w:rPr>
          <w:rFonts w:ascii="Calibri" w:hAnsi="Calibri" w:cs="Calibri"/>
          <w:lang w:val="fr-FR"/>
        </w:rPr>
        <w:t xml:space="preserve">Dorénavant, </w:t>
      </w:r>
      <w:r w:rsidR="006A0EDA" w:rsidRPr="00EC59D8">
        <w:rPr>
          <w:rFonts w:ascii="Calibri" w:hAnsi="Calibri" w:cs="Calibri"/>
          <w:b/>
          <w:bCs/>
          <w:lang w:val="fr-FR"/>
        </w:rPr>
        <w:t>l’intégralité des services FlixBus à Nantes s'effectuera à cet arrêt</w:t>
      </w:r>
      <w:r w:rsidR="006A0EDA" w:rsidRPr="006A0EDA">
        <w:rPr>
          <w:rFonts w:ascii="Calibri" w:hAnsi="Calibri" w:cs="Calibri"/>
          <w:lang w:val="fr-FR"/>
        </w:rPr>
        <w:t>. En 2024, la ville a accueilli près d'un million de voyageurs en autocar longue distance, dont plus de 60% circulaient avec FlixBus.</w:t>
      </w:r>
    </w:p>
    <w:p w14:paraId="6B76BEE4" w14:textId="11EB52EB" w:rsidR="0021281A" w:rsidRDefault="000E09EE" w:rsidP="000A48F6">
      <w:pPr>
        <w:rPr>
          <w:rFonts w:ascii="Calibri" w:hAnsi="Calibri" w:cs="Calibri"/>
          <w:lang w:val="fr-FR"/>
        </w:rPr>
      </w:pPr>
      <w:r>
        <w:rPr>
          <w:rFonts w:ascii="Calibri" w:hAnsi="Calibri" w:cs="Calibri"/>
          <w:lang w:val="fr-FR"/>
        </w:rPr>
        <w:t xml:space="preserve">Située à l’extrémité de sud de la passerelle de la gare ferroviaire </w:t>
      </w:r>
      <w:r w:rsidR="00754909">
        <w:rPr>
          <w:rFonts w:ascii="Calibri" w:hAnsi="Calibri" w:cs="Calibri"/>
          <w:lang w:val="fr-FR"/>
        </w:rPr>
        <w:t>réaménagée</w:t>
      </w:r>
      <w:r>
        <w:rPr>
          <w:rFonts w:ascii="Calibri" w:hAnsi="Calibri" w:cs="Calibri"/>
          <w:lang w:val="fr-FR"/>
        </w:rPr>
        <w:t xml:space="preserve"> en 2020, </w:t>
      </w:r>
      <w:r w:rsidR="00754909" w:rsidRPr="00EC59D8">
        <w:rPr>
          <w:rFonts w:ascii="Calibri" w:hAnsi="Calibri" w:cs="Calibri"/>
          <w:b/>
          <w:bCs/>
          <w:lang w:val="fr-FR"/>
        </w:rPr>
        <w:t xml:space="preserve">le nouveau pôle d’échange multimodal (PEM) </w:t>
      </w:r>
      <w:r w:rsidR="00EC59D8">
        <w:rPr>
          <w:rFonts w:ascii="Calibri" w:hAnsi="Calibri" w:cs="Calibri"/>
          <w:b/>
          <w:bCs/>
          <w:lang w:val="fr-FR"/>
        </w:rPr>
        <w:t>bénéficie de</w:t>
      </w:r>
      <w:r w:rsidR="00754909" w:rsidRPr="00EC59D8">
        <w:rPr>
          <w:rFonts w:ascii="Calibri" w:hAnsi="Calibri" w:cs="Calibri"/>
          <w:b/>
          <w:bCs/>
          <w:lang w:val="fr-FR"/>
        </w:rPr>
        <w:t xml:space="preserve"> 15 quais</w:t>
      </w:r>
      <w:r w:rsidR="00B833AB">
        <w:rPr>
          <w:rFonts w:ascii="Calibri" w:hAnsi="Calibri" w:cs="Calibri"/>
          <w:lang w:val="fr-FR"/>
        </w:rPr>
        <w:t>,</w:t>
      </w:r>
      <w:r w:rsidR="00754909">
        <w:rPr>
          <w:rFonts w:ascii="Calibri" w:hAnsi="Calibri" w:cs="Calibri"/>
          <w:lang w:val="fr-FR"/>
        </w:rPr>
        <w:t xml:space="preserve"> partagés entre cars longue distances, autocars régionaux et </w:t>
      </w:r>
      <w:r w:rsidR="001A5DA6">
        <w:rPr>
          <w:rFonts w:ascii="Calibri" w:hAnsi="Calibri" w:cs="Calibri"/>
          <w:lang w:val="fr-FR"/>
        </w:rPr>
        <w:t>navettes</w:t>
      </w:r>
      <w:r w:rsidR="00754909">
        <w:rPr>
          <w:rFonts w:ascii="Calibri" w:hAnsi="Calibri" w:cs="Calibri"/>
          <w:lang w:val="fr-FR"/>
        </w:rPr>
        <w:t xml:space="preserve"> aéroportuaires.   </w:t>
      </w:r>
    </w:p>
    <w:p w14:paraId="6716A2E7" w14:textId="047A9B3C" w:rsidR="001A5DA6" w:rsidRDefault="001D5038" w:rsidP="000A48F6">
      <w:pPr>
        <w:rPr>
          <w:rFonts w:ascii="Calibri" w:hAnsi="Calibri" w:cs="Calibri"/>
          <w:lang w:val="fr-FR"/>
        </w:rPr>
      </w:pPr>
      <w:r>
        <w:rPr>
          <w:rFonts w:ascii="Calibri" w:hAnsi="Calibri" w:cs="Calibri"/>
          <w:lang w:val="fr-FR"/>
        </w:rPr>
        <w:t>Le</w:t>
      </w:r>
      <w:r w:rsidR="001A5DA6">
        <w:rPr>
          <w:rFonts w:ascii="Calibri" w:hAnsi="Calibri" w:cs="Calibri"/>
          <w:lang w:val="fr-FR"/>
        </w:rPr>
        <w:t xml:space="preserve"> nouvel emplacement</w:t>
      </w:r>
      <w:r>
        <w:rPr>
          <w:rFonts w:ascii="Calibri" w:hAnsi="Calibri" w:cs="Calibri"/>
          <w:lang w:val="fr-FR"/>
        </w:rPr>
        <w:t>, ouvert partiellement en mai 2025, qui</w:t>
      </w:r>
      <w:r w:rsidR="001A5DA6">
        <w:rPr>
          <w:rFonts w:ascii="Calibri" w:hAnsi="Calibri" w:cs="Calibri"/>
          <w:lang w:val="fr-FR"/>
        </w:rPr>
        <w:t xml:space="preserve"> s’intègre dans un ensemble situé aux bords l’Erdre, compren</w:t>
      </w:r>
      <w:r>
        <w:rPr>
          <w:rFonts w:ascii="Calibri" w:hAnsi="Calibri" w:cs="Calibri"/>
          <w:lang w:val="fr-FR"/>
        </w:rPr>
        <w:t>d</w:t>
      </w:r>
      <w:r w:rsidR="001A5DA6">
        <w:rPr>
          <w:rFonts w:ascii="Calibri" w:hAnsi="Calibri" w:cs="Calibri"/>
          <w:lang w:val="fr-FR"/>
        </w:rPr>
        <w:t xml:space="preserve"> </w:t>
      </w:r>
      <w:r w:rsidR="001A5DA6" w:rsidRPr="001A5DA6">
        <w:rPr>
          <w:rFonts w:ascii="Calibri" w:hAnsi="Calibri" w:cs="Calibri"/>
          <w:lang w:val="fr-FR"/>
        </w:rPr>
        <w:t>un parking vélos de 1200 places, une cour de taxis de 50 places, 4 agences de location de voitures et 12 000 m</w:t>
      </w:r>
      <w:r w:rsidR="001A5DA6">
        <w:rPr>
          <w:rFonts w:ascii="Calibri" w:hAnsi="Calibri" w:cs="Calibri"/>
          <w:lang w:val="fr-FR"/>
        </w:rPr>
        <w:t>²</w:t>
      </w:r>
      <w:r w:rsidR="001A5DA6" w:rsidRPr="001A5DA6">
        <w:rPr>
          <w:rFonts w:ascii="Calibri" w:hAnsi="Calibri" w:cs="Calibri"/>
          <w:lang w:val="fr-FR"/>
        </w:rPr>
        <w:t xml:space="preserve"> de bureaux.</w:t>
      </w:r>
    </w:p>
    <w:p w14:paraId="1B2A8A10" w14:textId="5D2B77D1" w:rsidR="007F538D" w:rsidRDefault="006A0EDA" w:rsidP="000A48F6">
      <w:pPr>
        <w:rPr>
          <w:rFonts w:ascii="Calibri" w:hAnsi="Calibri" w:cs="Calibri"/>
          <w:lang w:val="fr-FR"/>
        </w:rPr>
      </w:pPr>
      <w:r w:rsidRPr="006A0EDA">
        <w:rPr>
          <w:rFonts w:ascii="Calibri" w:hAnsi="Calibri" w:cs="Calibri"/>
          <w:lang w:val="fr-FR"/>
        </w:rPr>
        <w:t xml:space="preserve">Marquant une </w:t>
      </w:r>
      <w:r w:rsidRPr="00EC59D8">
        <w:rPr>
          <w:rFonts w:ascii="Calibri" w:hAnsi="Calibri" w:cs="Calibri"/>
          <w:b/>
          <w:bCs/>
          <w:lang w:val="fr-FR"/>
        </w:rPr>
        <w:t xml:space="preserve">rupture avec l’arrêt </w:t>
      </w:r>
      <w:r w:rsidR="002E666C" w:rsidRPr="00EC59D8">
        <w:rPr>
          <w:rFonts w:ascii="Calibri" w:hAnsi="Calibri" w:cs="Calibri"/>
          <w:b/>
          <w:bCs/>
          <w:lang w:val="fr-FR"/>
        </w:rPr>
        <w:t xml:space="preserve">sous-optimal de </w:t>
      </w:r>
      <w:proofErr w:type="spellStart"/>
      <w:r w:rsidRPr="00EC59D8">
        <w:rPr>
          <w:rFonts w:ascii="Calibri" w:hAnsi="Calibri" w:cs="Calibri"/>
          <w:b/>
          <w:bCs/>
          <w:lang w:val="fr-FR"/>
        </w:rPr>
        <w:t>Haluchère</w:t>
      </w:r>
      <w:proofErr w:type="spellEnd"/>
      <w:r w:rsidRPr="006A0EDA">
        <w:rPr>
          <w:rFonts w:ascii="Calibri" w:hAnsi="Calibri" w:cs="Calibri"/>
          <w:lang w:val="fr-FR"/>
        </w:rPr>
        <w:t xml:space="preserve"> utilisé depuis une décennie, ce </w:t>
      </w:r>
      <w:r w:rsidRPr="00EC59D8">
        <w:rPr>
          <w:rFonts w:ascii="Calibri" w:hAnsi="Calibri" w:cs="Calibri"/>
          <w:b/>
          <w:bCs/>
          <w:lang w:val="fr-FR"/>
        </w:rPr>
        <w:t>nouveau pôle garantira un accueil de haute qualité</w:t>
      </w:r>
      <w:r w:rsidRPr="006A0EDA">
        <w:rPr>
          <w:rFonts w:ascii="Calibri" w:hAnsi="Calibri" w:cs="Calibri"/>
          <w:lang w:val="fr-FR"/>
        </w:rPr>
        <w:t xml:space="preserve">. Les </w:t>
      </w:r>
      <w:r>
        <w:rPr>
          <w:rFonts w:ascii="Calibri" w:hAnsi="Calibri" w:cs="Calibri"/>
          <w:lang w:val="fr-FR"/>
        </w:rPr>
        <w:t>voyageurs FlixBus</w:t>
      </w:r>
      <w:r w:rsidR="007F538D">
        <w:rPr>
          <w:rFonts w:ascii="Calibri" w:hAnsi="Calibri" w:cs="Calibri"/>
          <w:lang w:val="fr-FR"/>
        </w:rPr>
        <w:t xml:space="preserve"> </w:t>
      </w:r>
      <w:r w:rsidR="007F538D" w:rsidRPr="006A0EDA">
        <w:rPr>
          <w:rFonts w:ascii="Calibri" w:hAnsi="Calibri" w:cs="Calibri"/>
          <w:lang w:val="fr-FR"/>
        </w:rPr>
        <w:t>profit</w:t>
      </w:r>
      <w:r w:rsidR="007F538D">
        <w:rPr>
          <w:rFonts w:ascii="Calibri" w:hAnsi="Calibri" w:cs="Calibri"/>
          <w:lang w:val="fr-FR"/>
        </w:rPr>
        <w:t>eront</w:t>
      </w:r>
      <w:r w:rsidR="007F538D" w:rsidRPr="006A0EDA">
        <w:rPr>
          <w:rFonts w:ascii="Calibri" w:hAnsi="Calibri" w:cs="Calibri"/>
          <w:lang w:val="fr-FR"/>
        </w:rPr>
        <w:t xml:space="preserve"> de l'offre commerciale d</w:t>
      </w:r>
      <w:r w:rsidR="007F538D">
        <w:rPr>
          <w:rFonts w:ascii="Calibri" w:hAnsi="Calibri" w:cs="Calibri"/>
          <w:lang w:val="fr-FR"/>
        </w:rPr>
        <w:t>e la gare ferroviaire</w:t>
      </w:r>
      <w:r w:rsidR="007F538D" w:rsidRPr="006A0EDA">
        <w:rPr>
          <w:rFonts w:ascii="Calibri" w:hAnsi="Calibri" w:cs="Calibri"/>
          <w:lang w:val="fr-FR"/>
        </w:rPr>
        <w:t xml:space="preserve"> attenant</w:t>
      </w:r>
      <w:r w:rsidR="007F538D">
        <w:rPr>
          <w:rFonts w:ascii="Calibri" w:hAnsi="Calibri" w:cs="Calibri"/>
          <w:lang w:val="fr-FR"/>
        </w:rPr>
        <w:t>e</w:t>
      </w:r>
      <w:r w:rsidRPr="006A0EDA">
        <w:rPr>
          <w:rFonts w:ascii="Calibri" w:hAnsi="Calibri" w:cs="Calibri"/>
          <w:lang w:val="fr-FR"/>
        </w:rPr>
        <w:t xml:space="preserve"> </w:t>
      </w:r>
      <w:r w:rsidR="007F538D">
        <w:rPr>
          <w:rFonts w:ascii="Calibri" w:hAnsi="Calibri" w:cs="Calibri"/>
          <w:lang w:val="fr-FR"/>
        </w:rPr>
        <w:t xml:space="preserve">et </w:t>
      </w:r>
      <w:r w:rsidRPr="006A0EDA">
        <w:rPr>
          <w:rFonts w:ascii="Calibri" w:hAnsi="Calibri" w:cs="Calibri"/>
          <w:lang w:val="fr-FR"/>
        </w:rPr>
        <w:t>dispose</w:t>
      </w:r>
      <w:r>
        <w:rPr>
          <w:rFonts w:ascii="Calibri" w:hAnsi="Calibri" w:cs="Calibri"/>
          <w:lang w:val="fr-FR"/>
        </w:rPr>
        <w:t>ront</w:t>
      </w:r>
      <w:r w:rsidRPr="006A0EDA">
        <w:rPr>
          <w:rFonts w:ascii="Calibri" w:hAnsi="Calibri" w:cs="Calibri"/>
          <w:lang w:val="fr-FR"/>
        </w:rPr>
        <w:t xml:space="preserve"> désormais d'infrastructures complètes</w:t>
      </w:r>
      <w:r w:rsidR="007F538D">
        <w:rPr>
          <w:rFonts w:ascii="Calibri" w:hAnsi="Calibri" w:cs="Calibri"/>
          <w:lang w:val="fr-FR"/>
        </w:rPr>
        <w:t> :</w:t>
      </w:r>
      <w:r w:rsidRPr="006A0EDA">
        <w:rPr>
          <w:rFonts w:ascii="Calibri" w:hAnsi="Calibri" w:cs="Calibri"/>
          <w:lang w:val="fr-FR"/>
        </w:rPr>
        <w:t xml:space="preserve"> </w:t>
      </w:r>
    </w:p>
    <w:p w14:paraId="63A5C89C" w14:textId="49700CBA" w:rsidR="007F538D" w:rsidRPr="007F538D" w:rsidRDefault="00B833AB" w:rsidP="007F538D">
      <w:pPr>
        <w:pStyle w:val="ListParagraph"/>
        <w:numPr>
          <w:ilvl w:val="0"/>
          <w:numId w:val="17"/>
        </w:numPr>
        <w:rPr>
          <w:rFonts w:ascii="Calibri" w:hAnsi="Calibri" w:cs="Calibri"/>
          <w:lang w:val="fr-FR"/>
        </w:rPr>
      </w:pPr>
      <w:proofErr w:type="gramStart"/>
      <w:r>
        <w:rPr>
          <w:rFonts w:ascii="Calibri" w:hAnsi="Calibri" w:cs="Calibri"/>
          <w:lang w:val="fr-FR"/>
        </w:rPr>
        <w:t>e</w:t>
      </w:r>
      <w:r w:rsidRPr="007F538D">
        <w:rPr>
          <w:rFonts w:ascii="Calibri" w:hAnsi="Calibri" w:cs="Calibri"/>
          <w:lang w:val="fr-FR"/>
        </w:rPr>
        <w:t>spaces</w:t>
      </w:r>
      <w:proofErr w:type="gramEnd"/>
      <w:r w:rsidR="006A0EDA" w:rsidRPr="007F538D">
        <w:rPr>
          <w:rFonts w:ascii="Calibri" w:hAnsi="Calibri" w:cs="Calibri"/>
          <w:lang w:val="fr-FR"/>
        </w:rPr>
        <w:t xml:space="preserve"> de détente</w:t>
      </w:r>
      <w:r w:rsidR="007F538D" w:rsidRPr="007F538D">
        <w:rPr>
          <w:rFonts w:ascii="Calibri" w:hAnsi="Calibri" w:cs="Calibri"/>
          <w:lang w:val="fr-FR"/>
        </w:rPr>
        <w:t> ;</w:t>
      </w:r>
    </w:p>
    <w:p w14:paraId="1D661391" w14:textId="5B91DF0A" w:rsidR="007F538D" w:rsidRPr="007F538D" w:rsidRDefault="00B833AB" w:rsidP="007F538D">
      <w:pPr>
        <w:pStyle w:val="ListParagraph"/>
        <w:numPr>
          <w:ilvl w:val="0"/>
          <w:numId w:val="17"/>
        </w:numPr>
        <w:rPr>
          <w:rFonts w:ascii="Calibri" w:hAnsi="Calibri" w:cs="Calibri"/>
          <w:lang w:val="fr-FR"/>
        </w:rPr>
      </w:pPr>
      <w:proofErr w:type="gramStart"/>
      <w:r>
        <w:rPr>
          <w:rFonts w:ascii="Calibri" w:hAnsi="Calibri" w:cs="Calibri"/>
          <w:lang w:val="fr-FR"/>
        </w:rPr>
        <w:t>s</w:t>
      </w:r>
      <w:r w:rsidRPr="007F538D">
        <w:rPr>
          <w:rFonts w:ascii="Calibri" w:hAnsi="Calibri" w:cs="Calibri"/>
          <w:lang w:val="fr-FR"/>
        </w:rPr>
        <w:t>alles</w:t>
      </w:r>
      <w:proofErr w:type="gramEnd"/>
      <w:r w:rsidR="00D508F7" w:rsidRPr="007F538D">
        <w:rPr>
          <w:rFonts w:ascii="Calibri" w:hAnsi="Calibri" w:cs="Calibri"/>
          <w:lang w:val="fr-FR"/>
        </w:rPr>
        <w:t xml:space="preserve"> d’attente abritée</w:t>
      </w:r>
      <w:r w:rsidR="007F538D" w:rsidRPr="007F538D">
        <w:rPr>
          <w:rFonts w:ascii="Calibri" w:hAnsi="Calibri" w:cs="Calibri"/>
          <w:lang w:val="fr-FR"/>
        </w:rPr>
        <w:t> ;</w:t>
      </w:r>
      <w:r w:rsidR="006A0EDA" w:rsidRPr="007F538D">
        <w:rPr>
          <w:rFonts w:ascii="Calibri" w:hAnsi="Calibri" w:cs="Calibri"/>
          <w:lang w:val="fr-FR"/>
        </w:rPr>
        <w:t xml:space="preserve"> </w:t>
      </w:r>
    </w:p>
    <w:p w14:paraId="31AEEDA7" w14:textId="6190DBD6" w:rsidR="007F538D" w:rsidRPr="007F538D" w:rsidRDefault="006A0EDA" w:rsidP="007F538D">
      <w:pPr>
        <w:pStyle w:val="ListParagraph"/>
        <w:numPr>
          <w:ilvl w:val="0"/>
          <w:numId w:val="17"/>
        </w:numPr>
        <w:rPr>
          <w:rFonts w:ascii="Calibri" w:hAnsi="Calibri" w:cs="Calibri"/>
          <w:lang w:val="fr-FR"/>
        </w:rPr>
      </w:pPr>
      <w:proofErr w:type="gramStart"/>
      <w:r w:rsidRPr="007F538D">
        <w:rPr>
          <w:rFonts w:ascii="Calibri" w:hAnsi="Calibri" w:cs="Calibri"/>
          <w:lang w:val="fr-FR"/>
        </w:rPr>
        <w:t>sanitaires</w:t>
      </w:r>
      <w:proofErr w:type="gramEnd"/>
      <w:r w:rsidR="007F538D" w:rsidRPr="007F538D">
        <w:rPr>
          <w:rFonts w:ascii="Calibri" w:hAnsi="Calibri" w:cs="Calibri"/>
          <w:lang w:val="fr-FR"/>
        </w:rPr>
        <w:t> ;</w:t>
      </w:r>
    </w:p>
    <w:p w14:paraId="0D7D0F8E" w14:textId="051051E2" w:rsidR="007F538D" w:rsidRPr="007F538D" w:rsidRDefault="006A0EDA" w:rsidP="007F538D">
      <w:pPr>
        <w:pStyle w:val="ListParagraph"/>
        <w:numPr>
          <w:ilvl w:val="0"/>
          <w:numId w:val="17"/>
        </w:numPr>
        <w:rPr>
          <w:rFonts w:ascii="Calibri" w:hAnsi="Calibri" w:cs="Calibri"/>
          <w:lang w:val="fr-FR"/>
        </w:rPr>
      </w:pPr>
      <w:proofErr w:type="gramStart"/>
      <w:r w:rsidRPr="007F538D">
        <w:rPr>
          <w:rFonts w:ascii="Calibri" w:hAnsi="Calibri" w:cs="Calibri"/>
          <w:lang w:val="fr-FR"/>
        </w:rPr>
        <w:t>information</w:t>
      </w:r>
      <w:proofErr w:type="gramEnd"/>
      <w:r w:rsidRPr="007F538D">
        <w:rPr>
          <w:rFonts w:ascii="Calibri" w:hAnsi="Calibri" w:cs="Calibri"/>
          <w:lang w:val="fr-FR"/>
        </w:rPr>
        <w:t xml:space="preserve"> voyageur</w:t>
      </w:r>
      <w:r w:rsidR="007F538D" w:rsidRPr="007F538D">
        <w:rPr>
          <w:rFonts w:ascii="Calibri" w:hAnsi="Calibri" w:cs="Calibri"/>
          <w:lang w:val="fr-FR"/>
        </w:rPr>
        <w:t> ;</w:t>
      </w:r>
      <w:r w:rsidRPr="007F538D">
        <w:rPr>
          <w:rFonts w:ascii="Calibri" w:hAnsi="Calibri" w:cs="Calibri"/>
          <w:lang w:val="fr-FR"/>
        </w:rPr>
        <w:t xml:space="preserve"> </w:t>
      </w:r>
    </w:p>
    <w:p w14:paraId="1AEDB58A" w14:textId="1D9FBDC0" w:rsidR="007F538D" w:rsidRPr="007F538D" w:rsidRDefault="006A0EDA" w:rsidP="007F538D">
      <w:pPr>
        <w:pStyle w:val="ListParagraph"/>
        <w:numPr>
          <w:ilvl w:val="0"/>
          <w:numId w:val="17"/>
        </w:numPr>
        <w:rPr>
          <w:rFonts w:ascii="Calibri" w:hAnsi="Calibri" w:cs="Calibri"/>
          <w:lang w:val="fr-FR"/>
        </w:rPr>
      </w:pPr>
      <w:r w:rsidRPr="007F538D">
        <w:rPr>
          <w:rFonts w:ascii="Calibri" w:hAnsi="Calibri" w:cs="Calibri"/>
          <w:lang w:val="fr-FR"/>
        </w:rPr>
        <w:t xml:space="preserve">etc. </w:t>
      </w:r>
    </w:p>
    <w:p w14:paraId="4F1B52B4" w14:textId="77777777" w:rsidR="00ED2E04" w:rsidRDefault="00416FF0" w:rsidP="000A48F6">
      <w:pPr>
        <w:rPr>
          <w:rFonts w:ascii="Calibri" w:hAnsi="Calibri" w:cs="Calibri"/>
          <w:lang w:val="fr-FR"/>
        </w:rPr>
      </w:pPr>
      <w:r>
        <w:rPr>
          <w:rFonts w:ascii="Calibri" w:hAnsi="Calibri" w:cs="Calibri"/>
          <w:lang w:val="fr-FR"/>
        </w:rPr>
        <w:t>La gare routière sera ouverte de 4h30 à 00h30 tous les jours - les arrêts en dehors des horaires d’ouverture s’effectueront sur le Boulevard de Berlin</w:t>
      </w:r>
      <w:r w:rsidR="005A5473">
        <w:rPr>
          <w:rFonts w:ascii="Calibri" w:hAnsi="Calibri" w:cs="Calibri"/>
          <w:lang w:val="fr-FR"/>
        </w:rPr>
        <w:t>,</w:t>
      </w:r>
      <w:r>
        <w:rPr>
          <w:rFonts w:ascii="Calibri" w:hAnsi="Calibri" w:cs="Calibri"/>
          <w:lang w:val="fr-FR"/>
        </w:rPr>
        <w:t xml:space="preserve"> le long de la gare. </w:t>
      </w:r>
      <w:r w:rsidR="00C0574A" w:rsidRPr="00ED2E04">
        <w:rPr>
          <w:rFonts w:ascii="Calibri" w:hAnsi="Calibri" w:cs="Calibri"/>
          <w:b/>
          <w:bCs/>
          <w:lang w:val="fr-FR"/>
        </w:rPr>
        <w:t>Jusqu’à 50 FlixBus devraient transiter quotidiennement par ce PEM</w:t>
      </w:r>
      <w:r w:rsidR="00C826EC" w:rsidRPr="00ED2E04">
        <w:rPr>
          <w:rFonts w:ascii="Calibri" w:hAnsi="Calibri" w:cs="Calibri"/>
          <w:b/>
          <w:bCs/>
          <w:lang w:val="fr-FR"/>
        </w:rPr>
        <w:t>.</w:t>
      </w:r>
      <w:r w:rsidR="00C826EC" w:rsidRPr="00ED2E04">
        <w:rPr>
          <w:rFonts w:ascii="Calibri" w:hAnsi="Calibri" w:cs="Calibri"/>
          <w:lang w:val="fr-FR"/>
        </w:rPr>
        <w:t xml:space="preserve"> </w:t>
      </w:r>
    </w:p>
    <w:p w14:paraId="1C7E2343" w14:textId="3F860E4E" w:rsidR="00C826EC" w:rsidRDefault="00C826EC" w:rsidP="000A48F6">
      <w:pPr>
        <w:rPr>
          <w:rFonts w:ascii="Calibri" w:hAnsi="Calibri" w:cs="Calibri"/>
          <w:lang w:val="fr-FR"/>
        </w:rPr>
      </w:pPr>
      <w:r>
        <w:rPr>
          <w:rFonts w:ascii="Calibri" w:hAnsi="Calibri" w:cs="Calibri"/>
          <w:lang w:val="fr-FR"/>
        </w:rPr>
        <w:t xml:space="preserve">Le premier FlixBus entrera en </w:t>
      </w:r>
      <w:r w:rsidR="00D81AAD">
        <w:rPr>
          <w:rFonts w:ascii="Calibri" w:hAnsi="Calibri" w:cs="Calibri"/>
          <w:lang w:val="fr-FR"/>
        </w:rPr>
        <w:t>gare à 5h5</w:t>
      </w:r>
      <w:r w:rsidR="00A830A9">
        <w:rPr>
          <w:rFonts w:ascii="Calibri" w:hAnsi="Calibri" w:cs="Calibri"/>
          <w:lang w:val="fr-FR"/>
        </w:rPr>
        <w:t>0 le 12 janvier en provenance de Montpellier</w:t>
      </w:r>
      <w:r w:rsidR="00ED2E04">
        <w:rPr>
          <w:rFonts w:ascii="Calibri" w:hAnsi="Calibri" w:cs="Calibri"/>
          <w:lang w:val="fr-FR"/>
        </w:rPr>
        <w:t xml:space="preserve">, </w:t>
      </w:r>
      <w:r w:rsidR="00A830A9">
        <w:rPr>
          <w:rFonts w:ascii="Calibri" w:hAnsi="Calibri" w:cs="Calibri"/>
          <w:lang w:val="fr-FR"/>
        </w:rPr>
        <w:t>à destination de Rennes.</w:t>
      </w:r>
      <w:r w:rsidR="00797902">
        <w:rPr>
          <w:rFonts w:ascii="Calibri" w:hAnsi="Calibri" w:cs="Calibri"/>
          <w:lang w:val="fr-FR"/>
        </w:rPr>
        <w:t xml:space="preserve"> Il sera suivi par l’arrivée à 7h25 du bus en provenance de Bruxelles et </w:t>
      </w:r>
      <w:r w:rsidR="00C10FB9">
        <w:rPr>
          <w:rFonts w:ascii="Calibri" w:hAnsi="Calibri" w:cs="Calibri"/>
          <w:lang w:val="fr-FR"/>
        </w:rPr>
        <w:t>du départ d</w:t>
      </w:r>
      <w:r w:rsidR="003D7AFE">
        <w:rPr>
          <w:rFonts w:ascii="Calibri" w:hAnsi="Calibri" w:cs="Calibri"/>
          <w:lang w:val="fr-FR"/>
        </w:rPr>
        <w:t>es</w:t>
      </w:r>
      <w:r w:rsidR="00C10FB9">
        <w:rPr>
          <w:rFonts w:ascii="Calibri" w:hAnsi="Calibri" w:cs="Calibri"/>
          <w:lang w:val="fr-FR"/>
        </w:rPr>
        <w:t xml:space="preserve"> bus </w:t>
      </w:r>
      <w:r w:rsidR="003D7AFE">
        <w:rPr>
          <w:rFonts w:ascii="Calibri" w:hAnsi="Calibri" w:cs="Calibri"/>
          <w:lang w:val="fr-FR"/>
        </w:rPr>
        <w:t>de</w:t>
      </w:r>
      <w:r w:rsidR="00C10FB9">
        <w:rPr>
          <w:rFonts w:ascii="Calibri" w:hAnsi="Calibri" w:cs="Calibri"/>
          <w:lang w:val="fr-FR"/>
        </w:rPr>
        <w:t xml:space="preserve"> 7h45 à destination de Barcelone</w:t>
      </w:r>
      <w:r w:rsidR="003D7AFE">
        <w:rPr>
          <w:rFonts w:ascii="Calibri" w:hAnsi="Calibri" w:cs="Calibri"/>
          <w:lang w:val="fr-FR"/>
        </w:rPr>
        <w:t xml:space="preserve"> et de 8h10 à destination de </w:t>
      </w:r>
      <w:r w:rsidR="003633BD">
        <w:rPr>
          <w:rFonts w:ascii="Calibri" w:hAnsi="Calibri" w:cs="Calibri"/>
          <w:lang w:val="fr-FR"/>
        </w:rPr>
        <w:t>Grenoble</w:t>
      </w:r>
      <w:r w:rsidR="003D7AFE">
        <w:rPr>
          <w:rFonts w:ascii="Calibri" w:hAnsi="Calibri" w:cs="Calibri"/>
          <w:lang w:val="fr-FR"/>
        </w:rPr>
        <w:t>.</w:t>
      </w:r>
    </w:p>
    <w:p w14:paraId="6E8EF881" w14:textId="2D6D6E44" w:rsidR="00915970" w:rsidRDefault="00416FF0" w:rsidP="000A48F6">
      <w:pPr>
        <w:rPr>
          <w:rFonts w:ascii="Calibri" w:hAnsi="Calibri" w:cs="Calibri"/>
          <w:b/>
          <w:bCs/>
          <w:color w:val="73D700"/>
          <w:sz w:val="24"/>
          <w:szCs w:val="24"/>
          <w:lang w:val="fr-FR"/>
        </w:rPr>
      </w:pPr>
      <w:r>
        <w:rPr>
          <w:rFonts w:ascii="Calibri" w:hAnsi="Calibri" w:cs="Calibri"/>
          <w:b/>
          <w:bCs/>
          <w:color w:val="73D700"/>
          <w:sz w:val="24"/>
          <w:szCs w:val="24"/>
          <w:lang w:val="fr-FR"/>
        </w:rPr>
        <w:lastRenderedPageBreak/>
        <w:t>Une offre FlixBus amenée à se développer</w:t>
      </w:r>
      <w:r w:rsidR="00B833AB">
        <w:rPr>
          <w:rFonts w:ascii="Calibri" w:hAnsi="Calibri" w:cs="Calibri"/>
          <w:b/>
          <w:bCs/>
          <w:color w:val="73D700"/>
          <w:sz w:val="24"/>
          <w:szCs w:val="24"/>
          <w:lang w:val="fr-FR"/>
        </w:rPr>
        <w:t xml:space="preserve"> à Nantes</w:t>
      </w:r>
    </w:p>
    <w:p w14:paraId="099AF15B" w14:textId="0D88599D" w:rsidR="00C0574A" w:rsidRPr="005A5473" w:rsidRDefault="00C0574A" w:rsidP="000A48F6">
      <w:pPr>
        <w:rPr>
          <w:rFonts w:ascii="Calibri" w:hAnsi="Calibri" w:cs="Calibri"/>
          <w:lang w:val="fr-FR"/>
        </w:rPr>
      </w:pPr>
      <w:r w:rsidRPr="005E1ACE">
        <w:rPr>
          <w:rFonts w:ascii="Calibri" w:hAnsi="Calibri" w:cs="Calibri"/>
          <w:b/>
          <w:bCs/>
          <w:lang w:val="fr-FR"/>
        </w:rPr>
        <w:t>Plusieurs centaines de milliers de voyageurs transitent chaque année</w:t>
      </w:r>
      <w:r w:rsidR="00CD5E01" w:rsidRPr="005E1ACE">
        <w:rPr>
          <w:rFonts w:ascii="Calibri" w:hAnsi="Calibri" w:cs="Calibri"/>
          <w:b/>
          <w:bCs/>
          <w:lang w:val="fr-FR"/>
        </w:rPr>
        <w:t xml:space="preserve"> en cars SLO</w:t>
      </w:r>
      <w:r w:rsidRPr="005E1ACE">
        <w:rPr>
          <w:rFonts w:ascii="Calibri" w:hAnsi="Calibri" w:cs="Calibri"/>
          <w:b/>
          <w:bCs/>
          <w:lang w:val="fr-FR"/>
        </w:rPr>
        <w:t xml:space="preserve"> par Nantes</w:t>
      </w:r>
      <w:r>
        <w:rPr>
          <w:rFonts w:ascii="Calibri" w:hAnsi="Calibri" w:cs="Calibri"/>
          <w:lang w:val="fr-FR"/>
        </w:rPr>
        <w:t xml:space="preserve"> qui figure </w:t>
      </w:r>
      <w:r w:rsidRPr="005E1ACE">
        <w:rPr>
          <w:rFonts w:ascii="Calibri" w:hAnsi="Calibri" w:cs="Calibri"/>
          <w:b/>
          <w:bCs/>
          <w:lang w:val="fr-FR"/>
        </w:rPr>
        <w:t>dans le Top 10 des destinations FlixBus en France</w:t>
      </w:r>
      <w:r>
        <w:rPr>
          <w:rFonts w:ascii="Calibri" w:hAnsi="Calibri" w:cs="Calibri"/>
          <w:lang w:val="fr-FR"/>
        </w:rPr>
        <w:t xml:space="preserve">. </w:t>
      </w:r>
      <w:r w:rsidR="005A5473" w:rsidRPr="005A5473">
        <w:rPr>
          <w:rFonts w:ascii="Calibri" w:hAnsi="Calibri" w:cs="Calibri"/>
          <w:lang w:val="fr-FR"/>
        </w:rPr>
        <w:t>Avec ce</w:t>
      </w:r>
      <w:r w:rsidR="00B833AB">
        <w:rPr>
          <w:rFonts w:ascii="Calibri" w:hAnsi="Calibri" w:cs="Calibri"/>
          <w:lang w:val="fr-FR"/>
        </w:rPr>
        <w:t>tte</w:t>
      </w:r>
      <w:r w:rsidR="005A5473" w:rsidRPr="005A5473">
        <w:rPr>
          <w:rFonts w:ascii="Calibri" w:hAnsi="Calibri" w:cs="Calibri"/>
          <w:lang w:val="fr-FR"/>
        </w:rPr>
        <w:t xml:space="preserve"> nouvel</w:t>
      </w:r>
      <w:r w:rsidR="00B833AB">
        <w:rPr>
          <w:rFonts w:ascii="Calibri" w:hAnsi="Calibri" w:cs="Calibri"/>
          <w:lang w:val="fr-FR"/>
        </w:rPr>
        <w:t>le</w:t>
      </w:r>
      <w:r w:rsidR="005A5473" w:rsidRPr="005A5473">
        <w:rPr>
          <w:rFonts w:ascii="Calibri" w:hAnsi="Calibri" w:cs="Calibri"/>
          <w:lang w:val="fr-FR"/>
        </w:rPr>
        <w:t xml:space="preserve"> </w:t>
      </w:r>
      <w:r w:rsidR="00B833AB">
        <w:rPr>
          <w:rFonts w:ascii="Calibri" w:hAnsi="Calibri" w:cs="Calibri"/>
          <w:lang w:val="fr-FR"/>
        </w:rPr>
        <w:t>infrastructure</w:t>
      </w:r>
      <w:r w:rsidR="005A5473">
        <w:rPr>
          <w:rFonts w:ascii="Calibri" w:hAnsi="Calibri" w:cs="Calibri"/>
          <w:lang w:val="fr-FR"/>
        </w:rPr>
        <w:t xml:space="preserve">, FlixBus compte encore </w:t>
      </w:r>
      <w:r w:rsidR="00B833AB">
        <w:rPr>
          <w:rFonts w:ascii="Calibri" w:hAnsi="Calibri" w:cs="Calibri"/>
          <w:lang w:val="fr-FR"/>
        </w:rPr>
        <w:t xml:space="preserve">attirer de nouveaux clients et </w:t>
      </w:r>
      <w:r w:rsidR="005A5473">
        <w:rPr>
          <w:rFonts w:ascii="Calibri" w:hAnsi="Calibri" w:cs="Calibri"/>
          <w:lang w:val="fr-FR"/>
        </w:rPr>
        <w:t>développer son activité nantaise</w:t>
      </w:r>
      <w:r w:rsidR="005E1ACE">
        <w:rPr>
          <w:rFonts w:ascii="Calibri" w:hAnsi="Calibri" w:cs="Calibri"/>
          <w:lang w:val="fr-FR"/>
        </w:rPr>
        <w:t>,</w:t>
      </w:r>
      <w:r w:rsidR="005A5473">
        <w:rPr>
          <w:rFonts w:ascii="Calibri" w:hAnsi="Calibri" w:cs="Calibri"/>
          <w:lang w:val="fr-FR"/>
        </w:rPr>
        <w:t xml:space="preserve"> grâce à un</w:t>
      </w:r>
      <w:r w:rsidR="00CD5E01">
        <w:rPr>
          <w:rFonts w:ascii="Calibri" w:hAnsi="Calibri" w:cs="Calibri"/>
          <w:lang w:val="fr-FR"/>
        </w:rPr>
        <w:t xml:space="preserve">e </w:t>
      </w:r>
      <w:r w:rsidR="00CD5E01" w:rsidRPr="005E1ACE">
        <w:rPr>
          <w:rFonts w:ascii="Calibri" w:hAnsi="Calibri" w:cs="Calibri"/>
          <w:b/>
          <w:bCs/>
          <w:lang w:val="fr-FR"/>
        </w:rPr>
        <w:t xml:space="preserve">attractivité </w:t>
      </w:r>
      <w:r w:rsidRPr="005E1ACE">
        <w:rPr>
          <w:rFonts w:ascii="Calibri" w:hAnsi="Calibri" w:cs="Calibri"/>
          <w:b/>
          <w:bCs/>
          <w:lang w:val="fr-FR"/>
        </w:rPr>
        <w:t>renforcé</w:t>
      </w:r>
      <w:r w:rsidR="00CD5E01" w:rsidRPr="005E1ACE">
        <w:rPr>
          <w:rFonts w:ascii="Calibri" w:hAnsi="Calibri" w:cs="Calibri"/>
          <w:b/>
          <w:bCs/>
          <w:lang w:val="fr-FR"/>
        </w:rPr>
        <w:t>e</w:t>
      </w:r>
      <w:r w:rsidR="005A5473" w:rsidRPr="005E1ACE">
        <w:rPr>
          <w:rFonts w:ascii="Calibri" w:hAnsi="Calibri" w:cs="Calibri"/>
          <w:b/>
          <w:bCs/>
          <w:lang w:val="fr-FR"/>
        </w:rPr>
        <w:t xml:space="preserve"> et une confiance </w:t>
      </w:r>
      <w:r w:rsidRPr="005E1ACE">
        <w:rPr>
          <w:rFonts w:ascii="Calibri" w:hAnsi="Calibri" w:cs="Calibri"/>
          <w:b/>
          <w:bCs/>
          <w:lang w:val="fr-FR"/>
        </w:rPr>
        <w:t>renouvelée</w:t>
      </w:r>
      <w:r w:rsidR="005A5473" w:rsidRPr="005E1ACE">
        <w:rPr>
          <w:rFonts w:ascii="Calibri" w:hAnsi="Calibri" w:cs="Calibri"/>
          <w:b/>
          <w:bCs/>
          <w:lang w:val="fr-FR"/>
        </w:rPr>
        <w:t xml:space="preserve"> des voyageurs pour les cars longue distance</w:t>
      </w:r>
      <w:r w:rsidR="005A5473">
        <w:rPr>
          <w:rFonts w:ascii="Calibri" w:hAnsi="Calibri" w:cs="Calibri"/>
          <w:lang w:val="fr-FR"/>
        </w:rPr>
        <w:t xml:space="preserve">. </w:t>
      </w:r>
    </w:p>
    <w:p w14:paraId="4131C73E" w14:textId="425142C4" w:rsidR="00CD5E01" w:rsidRDefault="001A2CE4" w:rsidP="00CD5E01">
      <w:pPr>
        <w:rPr>
          <w:rFonts w:ascii="Calibri" w:hAnsi="Calibri" w:cs="Calibri"/>
          <w:i/>
          <w:iCs/>
          <w:lang w:val="fr-FR"/>
        </w:rPr>
      </w:pPr>
      <w:bookmarkStart w:id="0" w:name="_Hlk215148420"/>
      <w:r>
        <w:rPr>
          <w:rFonts w:ascii="Calibri" w:hAnsi="Calibri" w:cs="Calibri"/>
          <w:b/>
          <w:bCs/>
          <w:lang w:val="fr-FR"/>
        </w:rPr>
        <w:t>Vincent Hays</w:t>
      </w:r>
      <w:r w:rsidR="008D14C3" w:rsidRPr="008D14C3">
        <w:rPr>
          <w:rFonts w:ascii="Calibri" w:hAnsi="Calibri" w:cs="Calibri"/>
          <w:b/>
          <w:bCs/>
          <w:lang w:val="fr-FR"/>
        </w:rPr>
        <w:t xml:space="preserve">, </w:t>
      </w:r>
      <w:proofErr w:type="spellStart"/>
      <w:r>
        <w:rPr>
          <w:rFonts w:ascii="Calibri" w:hAnsi="Calibri" w:cs="Calibri"/>
          <w:b/>
          <w:bCs/>
          <w:lang w:val="fr-FR"/>
        </w:rPr>
        <w:t>Managing</w:t>
      </w:r>
      <w:proofErr w:type="spellEnd"/>
      <w:r>
        <w:rPr>
          <w:rFonts w:ascii="Calibri" w:hAnsi="Calibri" w:cs="Calibri"/>
          <w:b/>
          <w:bCs/>
          <w:lang w:val="fr-FR"/>
        </w:rPr>
        <w:t xml:space="preserve"> Director</w:t>
      </w:r>
      <w:r w:rsidR="00296922">
        <w:rPr>
          <w:rFonts w:ascii="Calibri" w:hAnsi="Calibri" w:cs="Calibri"/>
          <w:b/>
          <w:bCs/>
          <w:lang w:val="fr-FR"/>
        </w:rPr>
        <w:t xml:space="preserve"> </w:t>
      </w:r>
      <w:r w:rsidR="002A166C">
        <w:rPr>
          <w:rFonts w:ascii="Calibri" w:hAnsi="Calibri" w:cs="Calibri"/>
          <w:b/>
          <w:bCs/>
          <w:lang w:val="fr-FR"/>
        </w:rPr>
        <w:t>FlixBus</w:t>
      </w:r>
      <w:r>
        <w:rPr>
          <w:rFonts w:ascii="Calibri" w:hAnsi="Calibri" w:cs="Calibri"/>
          <w:b/>
          <w:bCs/>
          <w:lang w:val="fr-FR"/>
        </w:rPr>
        <w:t xml:space="preserve"> </w:t>
      </w:r>
      <w:r w:rsidR="00FC4F38">
        <w:rPr>
          <w:rFonts w:ascii="Calibri" w:hAnsi="Calibri" w:cs="Calibri"/>
          <w:b/>
          <w:bCs/>
          <w:lang w:val="fr-FR"/>
        </w:rPr>
        <w:t>France</w:t>
      </w:r>
      <w:r w:rsidR="00FC4F38">
        <w:rPr>
          <w:rFonts w:ascii="Calibri" w:hAnsi="Calibri" w:cs="Calibri"/>
          <w:lang w:val="fr-FR"/>
        </w:rPr>
        <w:t xml:space="preserve"> :</w:t>
      </w:r>
      <w:r w:rsidR="008D14C3">
        <w:rPr>
          <w:rFonts w:ascii="Calibri" w:hAnsi="Calibri" w:cs="Calibri"/>
          <w:lang w:val="fr-FR"/>
        </w:rPr>
        <w:t xml:space="preserve"> </w:t>
      </w:r>
      <w:r w:rsidR="00560590" w:rsidRPr="00F34D74">
        <w:rPr>
          <w:rFonts w:ascii="Calibri" w:hAnsi="Calibri" w:cs="Calibri"/>
          <w:i/>
          <w:iCs/>
          <w:lang w:val="fr-FR"/>
        </w:rPr>
        <w:t>« </w:t>
      </w:r>
      <w:r w:rsidR="006A6A6E">
        <w:rPr>
          <w:rFonts w:ascii="Calibri" w:hAnsi="Calibri" w:cs="Calibri"/>
          <w:i/>
          <w:iCs/>
          <w:lang w:val="fr-FR"/>
        </w:rPr>
        <w:t xml:space="preserve">Ce nouveau départ pour FlixBus à </w:t>
      </w:r>
      <w:r w:rsidR="00CD5E01">
        <w:rPr>
          <w:rFonts w:ascii="Calibri" w:hAnsi="Calibri" w:cs="Calibri"/>
          <w:i/>
          <w:iCs/>
          <w:lang w:val="fr-FR"/>
        </w:rPr>
        <w:t>Nantes s’inscrit</w:t>
      </w:r>
      <w:r w:rsidR="006A6A6E">
        <w:rPr>
          <w:rFonts w:ascii="Calibri" w:hAnsi="Calibri" w:cs="Calibri"/>
          <w:i/>
          <w:iCs/>
          <w:lang w:val="fr-FR"/>
        </w:rPr>
        <w:t xml:space="preserve"> </w:t>
      </w:r>
      <w:r w:rsidR="00CD5E01" w:rsidRPr="00CD5E01">
        <w:rPr>
          <w:rFonts w:ascii="Calibri" w:hAnsi="Calibri" w:cs="Calibri"/>
          <w:i/>
          <w:iCs/>
          <w:lang w:val="fr-FR"/>
        </w:rPr>
        <w:t xml:space="preserve">dans une démarche de modernisation des infrastructures réclamée de longue date par les opérateurs de cars longue distance </w:t>
      </w:r>
      <w:r w:rsidR="00D91305">
        <w:rPr>
          <w:rFonts w:ascii="Calibri" w:hAnsi="Calibri" w:cs="Calibri"/>
          <w:i/>
          <w:iCs/>
          <w:lang w:val="fr-FR"/>
        </w:rPr>
        <w:t>en collaboration avec</w:t>
      </w:r>
      <w:r w:rsidR="00CD5E01" w:rsidRPr="00CD5E01">
        <w:rPr>
          <w:rFonts w:ascii="Calibri" w:hAnsi="Calibri" w:cs="Calibri"/>
          <w:i/>
          <w:iCs/>
          <w:lang w:val="fr-FR"/>
        </w:rPr>
        <w:t xml:space="preserve"> l'ART</w:t>
      </w:r>
      <w:r w:rsidR="00CD5E01">
        <w:rPr>
          <w:rFonts w:ascii="Calibri" w:hAnsi="Calibri" w:cs="Calibri"/>
          <w:i/>
          <w:iCs/>
          <w:lang w:val="fr-FR"/>
        </w:rPr>
        <w:t>.</w:t>
      </w:r>
      <w:r w:rsidR="00CD5E01" w:rsidRPr="00CD5E01">
        <w:rPr>
          <w:rFonts w:ascii="Calibri" w:hAnsi="Calibri" w:cs="Calibri"/>
          <w:i/>
          <w:iCs/>
          <w:lang w:val="fr-FR"/>
        </w:rPr>
        <w:t xml:space="preserve"> </w:t>
      </w:r>
      <w:r w:rsidR="00CD5E01">
        <w:rPr>
          <w:rFonts w:ascii="Calibri" w:hAnsi="Calibri" w:cs="Calibri"/>
          <w:i/>
          <w:iCs/>
          <w:lang w:val="fr-FR"/>
        </w:rPr>
        <w:t>C</w:t>
      </w:r>
      <w:r w:rsidR="00CD5E01" w:rsidRPr="00CD5E01">
        <w:rPr>
          <w:rFonts w:ascii="Calibri" w:hAnsi="Calibri" w:cs="Calibri"/>
          <w:i/>
          <w:iCs/>
          <w:lang w:val="fr-FR"/>
        </w:rPr>
        <w:t xml:space="preserve">ette </w:t>
      </w:r>
      <w:r w:rsidR="00CD5E01">
        <w:rPr>
          <w:rFonts w:ascii="Calibri" w:hAnsi="Calibri" w:cs="Calibri"/>
          <w:i/>
          <w:iCs/>
          <w:lang w:val="fr-FR"/>
        </w:rPr>
        <w:t>nouvelle gare</w:t>
      </w:r>
      <w:r w:rsidR="00CD5E01" w:rsidRPr="00CD5E01">
        <w:rPr>
          <w:rFonts w:ascii="Calibri" w:hAnsi="Calibri" w:cs="Calibri"/>
          <w:i/>
          <w:iCs/>
          <w:lang w:val="fr-FR"/>
        </w:rPr>
        <w:t xml:space="preserve"> va</w:t>
      </w:r>
      <w:r w:rsidR="00CD5E01">
        <w:rPr>
          <w:rFonts w:ascii="Calibri" w:hAnsi="Calibri" w:cs="Calibri"/>
          <w:i/>
          <w:iCs/>
          <w:lang w:val="fr-FR"/>
        </w:rPr>
        <w:t xml:space="preserve"> radicalement</w:t>
      </w:r>
      <w:r w:rsidR="00CD5E01" w:rsidRPr="00CD5E01">
        <w:rPr>
          <w:rFonts w:ascii="Calibri" w:hAnsi="Calibri" w:cs="Calibri"/>
          <w:i/>
          <w:iCs/>
          <w:lang w:val="fr-FR"/>
        </w:rPr>
        <w:t xml:space="preserve"> transformer</w:t>
      </w:r>
      <w:r w:rsidR="00CD5E01">
        <w:rPr>
          <w:rFonts w:ascii="Calibri" w:hAnsi="Calibri" w:cs="Calibri"/>
          <w:i/>
          <w:iCs/>
          <w:lang w:val="fr-FR"/>
        </w:rPr>
        <w:t xml:space="preserve"> l’expérience des voyageurs à destinations ou au départ de Nantes en leur offrant des services et un accueil </w:t>
      </w:r>
      <w:r w:rsidR="00277ADE">
        <w:rPr>
          <w:rFonts w:ascii="Calibri" w:hAnsi="Calibri" w:cs="Calibri"/>
          <w:i/>
          <w:iCs/>
          <w:lang w:val="fr-FR"/>
        </w:rPr>
        <w:t>répondants</w:t>
      </w:r>
      <w:r w:rsidR="00CD5E01">
        <w:rPr>
          <w:rFonts w:ascii="Calibri" w:hAnsi="Calibri" w:cs="Calibri"/>
          <w:i/>
          <w:iCs/>
          <w:lang w:val="fr-FR"/>
        </w:rPr>
        <w:t xml:space="preserve"> aux normes des meilleurs gare routières européennes</w:t>
      </w:r>
      <w:r w:rsidR="00CD5E01" w:rsidRPr="00CD5E01">
        <w:rPr>
          <w:rFonts w:ascii="Calibri" w:hAnsi="Calibri" w:cs="Calibri"/>
          <w:i/>
          <w:iCs/>
          <w:lang w:val="fr-FR"/>
        </w:rPr>
        <w:t xml:space="preserve">. </w:t>
      </w:r>
      <w:r w:rsidR="003633BD">
        <w:rPr>
          <w:rFonts w:ascii="Calibri" w:hAnsi="Calibri" w:cs="Calibri"/>
          <w:i/>
          <w:iCs/>
          <w:lang w:val="fr-FR"/>
        </w:rPr>
        <w:t>Nous sommes persuadés que cette nouvelle infrastructure</w:t>
      </w:r>
      <w:r w:rsidR="00186662">
        <w:rPr>
          <w:rFonts w:ascii="Calibri" w:hAnsi="Calibri" w:cs="Calibri"/>
          <w:i/>
          <w:iCs/>
          <w:lang w:val="fr-FR"/>
        </w:rPr>
        <w:t>, plus accessible et accueillante</w:t>
      </w:r>
      <w:r w:rsidR="0039423F">
        <w:rPr>
          <w:rFonts w:ascii="Calibri" w:hAnsi="Calibri" w:cs="Calibri"/>
          <w:i/>
          <w:iCs/>
          <w:lang w:val="fr-FR"/>
        </w:rPr>
        <w:t>,</w:t>
      </w:r>
      <w:r w:rsidR="00186662">
        <w:rPr>
          <w:rFonts w:ascii="Calibri" w:hAnsi="Calibri" w:cs="Calibri"/>
          <w:i/>
          <w:iCs/>
          <w:lang w:val="fr-FR"/>
        </w:rPr>
        <w:t xml:space="preserve"> attirera de nombreux nouveaux voyageurs vers nos services</w:t>
      </w:r>
      <w:r w:rsidR="00B450A5">
        <w:rPr>
          <w:rFonts w:ascii="Calibri" w:hAnsi="Calibri" w:cs="Calibri"/>
          <w:i/>
          <w:iCs/>
          <w:lang w:val="fr-FR"/>
        </w:rPr>
        <w:t xml:space="preserve"> et développera notre </w:t>
      </w:r>
      <w:r w:rsidR="0039423F">
        <w:rPr>
          <w:rFonts w:ascii="Calibri" w:hAnsi="Calibri" w:cs="Calibri"/>
          <w:i/>
          <w:iCs/>
          <w:lang w:val="fr-FR"/>
        </w:rPr>
        <w:t>offre</w:t>
      </w:r>
      <w:r w:rsidR="00B450A5">
        <w:rPr>
          <w:rFonts w:ascii="Calibri" w:hAnsi="Calibri" w:cs="Calibri"/>
          <w:i/>
          <w:iCs/>
          <w:lang w:val="fr-FR"/>
        </w:rPr>
        <w:t xml:space="preserve"> nantaise</w:t>
      </w:r>
      <w:r w:rsidR="006E52C8">
        <w:rPr>
          <w:rFonts w:ascii="Calibri" w:hAnsi="Calibri" w:cs="Calibri"/>
          <w:i/>
          <w:iCs/>
          <w:lang w:val="fr-FR"/>
        </w:rPr>
        <w:t xml:space="preserve"> qui figure</w:t>
      </w:r>
      <w:r w:rsidR="00277ADE">
        <w:rPr>
          <w:rFonts w:ascii="Calibri" w:hAnsi="Calibri" w:cs="Calibri"/>
          <w:i/>
          <w:iCs/>
          <w:lang w:val="fr-FR"/>
        </w:rPr>
        <w:t xml:space="preserve"> déjà </w:t>
      </w:r>
      <w:r w:rsidR="0039423F">
        <w:rPr>
          <w:rFonts w:ascii="Calibri" w:hAnsi="Calibri" w:cs="Calibri"/>
          <w:i/>
          <w:iCs/>
          <w:lang w:val="fr-FR"/>
        </w:rPr>
        <w:t>parmi les plus dynamiques en</w:t>
      </w:r>
      <w:r w:rsidR="00B73631">
        <w:rPr>
          <w:rFonts w:ascii="Calibri" w:hAnsi="Calibri" w:cs="Calibri"/>
          <w:i/>
          <w:iCs/>
          <w:lang w:val="fr-FR"/>
        </w:rPr>
        <w:t xml:space="preserve"> France.</w:t>
      </w:r>
    </w:p>
    <w:p w14:paraId="6A976044" w14:textId="291600AE" w:rsidR="00994C3A" w:rsidRDefault="00CD5E01" w:rsidP="00CD5E01">
      <w:pPr>
        <w:rPr>
          <w:rFonts w:ascii="Calibri" w:hAnsi="Calibri" w:cs="Calibri"/>
          <w:i/>
          <w:iCs/>
          <w:lang w:val="fr-FR"/>
        </w:rPr>
      </w:pPr>
      <w:r w:rsidRPr="00CD5E01">
        <w:rPr>
          <w:rFonts w:ascii="Calibri" w:hAnsi="Calibri" w:cs="Calibri"/>
          <w:i/>
          <w:iCs/>
          <w:lang w:val="fr-FR"/>
        </w:rPr>
        <w:t xml:space="preserve">Après le lancement du site Pershing-Porte Maillot en décembre, et alors que la </w:t>
      </w:r>
      <w:r>
        <w:rPr>
          <w:rFonts w:ascii="Calibri" w:hAnsi="Calibri" w:cs="Calibri"/>
          <w:i/>
          <w:iCs/>
          <w:lang w:val="fr-FR"/>
        </w:rPr>
        <w:t>nouvelle G</w:t>
      </w:r>
      <w:r w:rsidRPr="00CD5E01">
        <w:rPr>
          <w:rFonts w:ascii="Calibri" w:hAnsi="Calibri" w:cs="Calibri"/>
          <w:i/>
          <w:iCs/>
          <w:lang w:val="fr-FR"/>
        </w:rPr>
        <w:t xml:space="preserve">are routière </w:t>
      </w:r>
      <w:r>
        <w:rPr>
          <w:rFonts w:ascii="Calibri" w:hAnsi="Calibri" w:cs="Calibri"/>
          <w:i/>
          <w:iCs/>
          <w:lang w:val="fr-FR"/>
        </w:rPr>
        <w:t xml:space="preserve">Internationale </w:t>
      </w:r>
      <w:r w:rsidRPr="00CD5E01">
        <w:rPr>
          <w:rFonts w:ascii="Calibri" w:hAnsi="Calibri" w:cs="Calibri"/>
          <w:i/>
          <w:iCs/>
          <w:lang w:val="fr-FR"/>
        </w:rPr>
        <w:t xml:space="preserve">de </w:t>
      </w:r>
      <w:r>
        <w:rPr>
          <w:rFonts w:ascii="Calibri" w:hAnsi="Calibri" w:cs="Calibri"/>
          <w:i/>
          <w:iCs/>
          <w:lang w:val="fr-FR"/>
        </w:rPr>
        <w:t>Lyon</w:t>
      </w:r>
      <w:r w:rsidRPr="00CD5E01">
        <w:rPr>
          <w:rFonts w:ascii="Calibri" w:hAnsi="Calibri" w:cs="Calibri"/>
          <w:i/>
          <w:iCs/>
          <w:lang w:val="fr-FR"/>
        </w:rPr>
        <w:t xml:space="preserve"> s'apprête à ouvrir ses portes, FlixBus mobilise toutes ses ressources pour élever les standards de confort et de service aux voyageurs dans les principales villes de France </w:t>
      </w:r>
      <w:r w:rsidR="00B5485A">
        <w:rPr>
          <w:rFonts w:ascii="Calibri" w:hAnsi="Calibri" w:cs="Calibri"/>
          <w:i/>
          <w:iCs/>
          <w:lang w:val="fr-FR"/>
        </w:rPr>
        <w:t>afin d’</w:t>
      </w:r>
      <w:r w:rsidRPr="00CD5E01">
        <w:rPr>
          <w:rFonts w:ascii="Calibri" w:hAnsi="Calibri" w:cs="Calibri"/>
          <w:i/>
          <w:iCs/>
          <w:lang w:val="fr-FR"/>
        </w:rPr>
        <w:t xml:space="preserve">optimiser les conditions d'accueil des </w:t>
      </w:r>
      <w:r w:rsidR="00B5485A">
        <w:rPr>
          <w:rFonts w:ascii="Calibri" w:hAnsi="Calibri" w:cs="Calibri"/>
          <w:i/>
          <w:iCs/>
          <w:lang w:val="fr-FR"/>
        </w:rPr>
        <w:t xml:space="preserve">quelques </w:t>
      </w:r>
      <w:r w:rsidRPr="00CD5E01">
        <w:rPr>
          <w:rFonts w:ascii="Calibri" w:hAnsi="Calibri" w:cs="Calibri"/>
          <w:i/>
          <w:iCs/>
          <w:lang w:val="fr-FR"/>
        </w:rPr>
        <w:t xml:space="preserve">20 millions de passagers </w:t>
      </w:r>
      <w:proofErr w:type="gramStart"/>
      <w:r w:rsidR="00B5485A">
        <w:rPr>
          <w:rFonts w:ascii="Calibri" w:hAnsi="Calibri" w:cs="Calibri"/>
          <w:i/>
          <w:iCs/>
          <w:lang w:val="fr-FR"/>
        </w:rPr>
        <w:t>qui  empruntent</w:t>
      </w:r>
      <w:proofErr w:type="gramEnd"/>
      <w:r w:rsidRPr="00CD5E01">
        <w:rPr>
          <w:rFonts w:ascii="Calibri" w:hAnsi="Calibri" w:cs="Calibri"/>
          <w:i/>
          <w:iCs/>
          <w:lang w:val="fr-FR"/>
        </w:rPr>
        <w:t xml:space="preserve"> annuellement les lignes nationales et internationales des </w:t>
      </w:r>
      <w:r w:rsidR="00B73631">
        <w:rPr>
          <w:rFonts w:ascii="Calibri" w:hAnsi="Calibri" w:cs="Calibri"/>
          <w:i/>
          <w:iCs/>
          <w:lang w:val="fr-FR"/>
        </w:rPr>
        <w:t>c</w:t>
      </w:r>
      <w:r w:rsidRPr="00CD5E01">
        <w:rPr>
          <w:rFonts w:ascii="Calibri" w:hAnsi="Calibri" w:cs="Calibri"/>
          <w:i/>
          <w:iCs/>
          <w:lang w:val="fr-FR"/>
        </w:rPr>
        <w:t>ars SLO</w:t>
      </w:r>
      <w:r w:rsidR="00B73631">
        <w:rPr>
          <w:rFonts w:ascii="Calibri" w:hAnsi="Calibri" w:cs="Calibri"/>
          <w:i/>
          <w:iCs/>
          <w:lang w:val="fr-FR"/>
        </w:rPr>
        <w:t xml:space="preserve"> </w:t>
      </w:r>
      <w:r w:rsidR="00642956">
        <w:rPr>
          <w:rFonts w:ascii="Calibri" w:hAnsi="Calibri" w:cs="Calibri"/>
          <w:i/>
          <w:iCs/>
          <w:lang w:val="fr-FR"/>
        </w:rPr>
        <w:t>»</w:t>
      </w:r>
      <w:bookmarkEnd w:id="0"/>
      <w:r w:rsidR="009E0975">
        <w:rPr>
          <w:rFonts w:ascii="Calibri" w:hAnsi="Calibri" w:cs="Calibri"/>
          <w:i/>
          <w:iCs/>
          <w:lang w:val="fr-FR"/>
        </w:rPr>
        <w:t>.</w:t>
      </w:r>
    </w:p>
    <w:p w14:paraId="36F1BB64" w14:textId="77777777" w:rsidR="003633BD" w:rsidRDefault="003633BD" w:rsidP="00CD5E01">
      <w:pPr>
        <w:rPr>
          <w:rFonts w:ascii="Calibri" w:hAnsi="Calibri" w:cs="Calibri"/>
          <w:i/>
          <w:iCs/>
          <w:lang w:val="fr-FR"/>
        </w:rPr>
      </w:pPr>
    </w:p>
    <w:p w14:paraId="0A2BCC8E" w14:textId="77257040" w:rsidR="008B538A" w:rsidRDefault="008B538A" w:rsidP="00EA4AE3">
      <w:pPr>
        <w:rPr>
          <w:b/>
          <w:bCs/>
          <w:sz w:val="24"/>
          <w:szCs w:val="24"/>
          <w:lang w:val="fr-FR"/>
        </w:rPr>
      </w:pPr>
      <w:r w:rsidRPr="008B538A">
        <w:rPr>
          <w:b/>
          <w:bCs/>
          <w:sz w:val="24"/>
          <w:szCs w:val="24"/>
          <w:lang w:val="fr-FR"/>
        </w:rPr>
        <w:t>A propos de Flix</w:t>
      </w:r>
    </w:p>
    <w:p w14:paraId="4A6ECD7D" w14:textId="77777777" w:rsidR="008B538A" w:rsidRPr="005F72E9" w:rsidRDefault="008B538A" w:rsidP="008B538A">
      <w:pPr>
        <w:jc w:val="both"/>
        <w:rPr>
          <w:rFonts w:ascii="Roboto" w:hAnsi="Roboto"/>
          <w:i/>
          <w:iCs/>
          <w:sz w:val="16"/>
          <w:szCs w:val="16"/>
          <w:lang w:val="fr-FR"/>
        </w:rPr>
      </w:pPr>
      <w:r w:rsidRPr="005F72E9">
        <w:rPr>
          <w:rFonts w:ascii="Roboto" w:hAnsi="Roboto"/>
          <w:i/>
          <w:iCs/>
          <w:sz w:val="16"/>
          <w:szCs w:val="16"/>
          <w:lang w:val="fr-FR"/>
        </w:rPr>
        <w:t xml:space="preserve">Flix a pour ambition de transformer le secteur du transport en offrant des solutions de voyages durables et abordables en bus et en train dans plus de 40 pays, sur quatre continents. Grâce à son modèle d'entreprise reposant sur des actifs limités et à sa plateforme tech innovante, Flix est rapidement devenu, depuis son lancement en 2013, leader sur le marché des voyages longue distance en bus en Europe, en Amérique du Nord et en Turquie, et se développe rapidement en Amérique du Sud et en Inde grâce à ses marques FlixBus, </w:t>
      </w:r>
      <w:proofErr w:type="spellStart"/>
      <w:r w:rsidRPr="005F72E9">
        <w:rPr>
          <w:rFonts w:ascii="Roboto" w:hAnsi="Roboto"/>
          <w:i/>
          <w:iCs/>
          <w:sz w:val="16"/>
          <w:szCs w:val="16"/>
          <w:lang w:val="fr-FR"/>
        </w:rPr>
        <w:t>FlixTrain</w:t>
      </w:r>
      <w:proofErr w:type="spellEnd"/>
      <w:r w:rsidRPr="005F72E9">
        <w:rPr>
          <w:rFonts w:ascii="Roboto" w:hAnsi="Roboto"/>
          <w:i/>
          <w:iCs/>
          <w:sz w:val="16"/>
          <w:szCs w:val="16"/>
          <w:lang w:val="fr-FR"/>
        </w:rPr>
        <w:t xml:space="preserve">, Kamil Koç, et Greyhound.  </w:t>
      </w:r>
    </w:p>
    <w:p w14:paraId="17CE1D76" w14:textId="77777777" w:rsidR="008B538A" w:rsidRPr="005F72E9" w:rsidRDefault="008B538A" w:rsidP="008B538A">
      <w:pPr>
        <w:jc w:val="both"/>
        <w:rPr>
          <w:rFonts w:ascii="Roboto" w:hAnsi="Roboto"/>
          <w:i/>
          <w:iCs/>
          <w:sz w:val="16"/>
          <w:szCs w:val="16"/>
          <w:lang w:val="fr-FR"/>
        </w:rPr>
      </w:pPr>
      <w:r w:rsidRPr="005F72E9">
        <w:rPr>
          <w:rFonts w:ascii="Roboto" w:hAnsi="Roboto"/>
          <w:i/>
          <w:iCs/>
          <w:sz w:val="16"/>
          <w:szCs w:val="16"/>
          <w:lang w:val="fr-FR"/>
        </w:rPr>
        <w:t xml:space="preserve">Porté par une sensibilisation accrue aux voyages durables, Flix s’est fixé pour objectif d’atteindre la neutralité carbone en Europe d'ici 2040, et dans le monde entier d'ici 2050. L’entreprise mesure les progrès de ses objectifs de réduction des émissions à court terme en se fondant sur l’initiative Science Based </w:t>
      </w:r>
      <w:proofErr w:type="spellStart"/>
      <w:r w:rsidRPr="005F72E9">
        <w:rPr>
          <w:rFonts w:ascii="Roboto" w:hAnsi="Roboto"/>
          <w:i/>
          <w:iCs/>
          <w:sz w:val="16"/>
          <w:szCs w:val="16"/>
          <w:lang w:val="fr-FR"/>
        </w:rPr>
        <w:t>Targets</w:t>
      </w:r>
      <w:proofErr w:type="spellEnd"/>
      <w:r w:rsidRPr="005F72E9">
        <w:rPr>
          <w:rFonts w:ascii="Roboto" w:hAnsi="Roboto"/>
          <w:i/>
          <w:iCs/>
          <w:sz w:val="16"/>
          <w:szCs w:val="16"/>
          <w:lang w:val="fr-FR"/>
        </w:rPr>
        <w:t xml:space="preserve">. </w:t>
      </w:r>
    </w:p>
    <w:p w14:paraId="594D04AB" w14:textId="77777777" w:rsidR="008B538A" w:rsidRPr="005F72E9" w:rsidRDefault="008B538A" w:rsidP="008B538A">
      <w:pPr>
        <w:jc w:val="both"/>
        <w:rPr>
          <w:rFonts w:ascii="Roboto" w:hAnsi="Roboto"/>
          <w:i/>
          <w:iCs/>
          <w:sz w:val="16"/>
          <w:szCs w:val="16"/>
          <w:lang w:val="fr-FR"/>
        </w:rPr>
      </w:pPr>
      <w:r w:rsidRPr="005F72E9">
        <w:rPr>
          <w:rFonts w:ascii="Roboto" w:hAnsi="Roboto"/>
          <w:i/>
          <w:iCs/>
          <w:sz w:val="16"/>
          <w:szCs w:val="16"/>
          <w:lang w:val="fr-FR"/>
        </w:rPr>
        <w:t xml:space="preserve">Tandis que Flix gère le développement technologique, la planification du réseau, le contrôle des opérations, le marketing et la vente, la gestion de la qualité et le développement des services, les partenaires Flix de confiance gèrent les opérations quotidiennes des trajets. Combinaison unique d'une start-up technologique, d'une plate-forme de commerce électronique et d'une société de transport classique, Flix est passée de start-up européenne à une entreprise de </w:t>
      </w:r>
      <w:proofErr w:type="spellStart"/>
      <w:r w:rsidRPr="005F72E9">
        <w:rPr>
          <w:rFonts w:ascii="Roboto" w:hAnsi="Roboto"/>
          <w:i/>
          <w:iCs/>
          <w:sz w:val="16"/>
          <w:szCs w:val="16"/>
          <w:lang w:val="fr-FR"/>
        </w:rPr>
        <w:t>travel</w:t>
      </w:r>
      <w:proofErr w:type="spellEnd"/>
      <w:r w:rsidRPr="005F72E9">
        <w:rPr>
          <w:rFonts w:ascii="Roboto" w:hAnsi="Roboto"/>
          <w:i/>
          <w:iCs/>
          <w:sz w:val="16"/>
          <w:szCs w:val="16"/>
          <w:lang w:val="fr-FR"/>
        </w:rPr>
        <w:t xml:space="preserve">-tech de premier plan en pleine expansion mondiale. </w:t>
      </w:r>
    </w:p>
    <w:p w14:paraId="626EE60D" w14:textId="3E452BC1" w:rsidR="00E25F61" w:rsidRPr="005F72E9" w:rsidRDefault="008B538A" w:rsidP="008B538A">
      <w:pPr>
        <w:jc w:val="both"/>
        <w:rPr>
          <w:rFonts w:ascii="Roboto" w:hAnsi="Roboto"/>
          <w:i/>
          <w:iCs/>
          <w:sz w:val="16"/>
          <w:szCs w:val="16"/>
          <w:lang w:val="fr-FR"/>
        </w:rPr>
      </w:pPr>
      <w:r w:rsidRPr="005F72E9">
        <w:rPr>
          <w:rFonts w:ascii="Roboto" w:hAnsi="Roboto"/>
          <w:i/>
          <w:iCs/>
          <w:sz w:val="16"/>
          <w:szCs w:val="16"/>
          <w:lang w:val="fr-FR"/>
        </w:rPr>
        <w:t xml:space="preserve">Tandis que Flix gère l'aspect commercial de l’activité, comme la planification du réseau, la tarification, le contrôle des opérations, le marketing et les ventes, la gestion de la qualité et le développement continu des produits avec une approche axée sur les données, les partenaires de confiance de Flix mènent les opérations quotidiennes. La combinaison de la plateforme de vente innovante de Flix et du transport de passagers traditionnel a transformé une start-up européenne en une entreprise de </w:t>
      </w:r>
      <w:proofErr w:type="spellStart"/>
      <w:r w:rsidRPr="005F72E9">
        <w:rPr>
          <w:rFonts w:ascii="Roboto" w:hAnsi="Roboto"/>
          <w:i/>
          <w:iCs/>
          <w:sz w:val="16"/>
          <w:szCs w:val="16"/>
          <w:lang w:val="fr-FR"/>
        </w:rPr>
        <w:t>travel</w:t>
      </w:r>
      <w:proofErr w:type="spellEnd"/>
      <w:r w:rsidRPr="005F72E9">
        <w:rPr>
          <w:rFonts w:ascii="Roboto" w:hAnsi="Roboto"/>
          <w:i/>
          <w:iCs/>
          <w:sz w:val="16"/>
          <w:szCs w:val="16"/>
          <w:lang w:val="fr-FR"/>
        </w:rPr>
        <w:t xml:space="preserve">-tech de premier plan en pleine expansion mondiale.  </w:t>
      </w:r>
    </w:p>
    <w:sectPr w:rsidR="00E25F61" w:rsidRPr="005F72E9" w:rsidSect="000F01DE">
      <w:headerReference w:type="default" r:id="rId8"/>
      <w:footerReference w:type="default" r:id="rId9"/>
      <w:pgSz w:w="11906" w:h="16838"/>
      <w:pgMar w:top="1417" w:right="1417" w:bottom="1134"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C9884" w14:textId="77777777" w:rsidR="004E580B" w:rsidRDefault="004E580B" w:rsidP="00106356">
      <w:pPr>
        <w:spacing w:after="0" w:line="240" w:lineRule="auto"/>
      </w:pPr>
      <w:r>
        <w:separator/>
      </w:r>
    </w:p>
  </w:endnote>
  <w:endnote w:type="continuationSeparator" w:id="0">
    <w:p w14:paraId="5388FDC8" w14:textId="77777777" w:rsidR="004E580B" w:rsidRDefault="004E580B" w:rsidP="001063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IN-Light">
    <w:altName w:val="Calibri"/>
    <w:charset w:val="00"/>
    <w:family w:val="auto"/>
    <w:pitch w:val="default"/>
  </w:font>
  <w:font w:name="Roboto">
    <w:charset w:val="00"/>
    <w:family w:val="auto"/>
    <w:pitch w:val="variable"/>
    <w:sig w:usb0="E0000AFF" w:usb1="5000217F" w:usb2="00000021" w:usb3="00000000" w:csb0="0000019F" w:csb1="00000000"/>
  </w:font>
  <w:font w:name="Ubuntu Light">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A572B" w14:textId="2484C06A" w:rsidR="00797F60" w:rsidRPr="001E37A1" w:rsidRDefault="00797F60" w:rsidP="00797F60">
    <w:pPr>
      <w:pStyle w:val="Pa1"/>
      <w:jc w:val="center"/>
      <w:rPr>
        <w:rFonts w:ascii="Ubuntu Light" w:eastAsiaTheme="minorHAnsi" w:hAnsi="Ubuntu Light" w:cstheme="minorBidi"/>
        <w:b/>
        <w:bCs/>
        <w:color w:val="44546A" w:themeColor="text2"/>
        <w:sz w:val="16"/>
        <w:szCs w:val="16"/>
        <w:lang w:val="fr-FR" w:eastAsia="en-US"/>
      </w:rPr>
    </w:pPr>
    <w:r w:rsidRPr="001E37A1">
      <w:rPr>
        <w:rFonts w:ascii="Ubuntu Light" w:eastAsiaTheme="minorHAnsi" w:hAnsi="Ubuntu Light" w:cstheme="minorBidi"/>
        <w:b/>
        <w:bCs/>
        <w:color w:val="44546A" w:themeColor="text2"/>
        <w:sz w:val="16"/>
        <w:szCs w:val="16"/>
        <w:lang w:val="fr-FR" w:eastAsia="en-US"/>
      </w:rPr>
      <w:t xml:space="preserve">Contact </w:t>
    </w:r>
  </w:p>
  <w:p w14:paraId="09DECF2A" w14:textId="77777777" w:rsidR="00797F60" w:rsidRPr="001E37A1" w:rsidRDefault="00797F60" w:rsidP="00797F60">
    <w:pPr>
      <w:pStyle w:val="Pa1"/>
      <w:jc w:val="center"/>
      <w:rPr>
        <w:sz w:val="22"/>
        <w:szCs w:val="22"/>
        <w:lang w:val="fr-FR"/>
      </w:rPr>
    </w:pPr>
    <w:r w:rsidRPr="001E37A1">
      <w:rPr>
        <w:rFonts w:ascii="Ubuntu Light" w:eastAsiaTheme="minorHAnsi" w:hAnsi="Ubuntu Light" w:cstheme="minorBidi"/>
        <w:color w:val="44546A" w:themeColor="text2"/>
        <w:sz w:val="16"/>
        <w:szCs w:val="16"/>
        <w:lang w:val="fr-FR" w:eastAsia="en-US"/>
      </w:rPr>
      <w:t>Charles Billiard</w:t>
    </w:r>
  </w:p>
  <w:p w14:paraId="43BE2243" w14:textId="415C31E1" w:rsidR="00797F60" w:rsidRPr="001E37A1" w:rsidRDefault="00F17036" w:rsidP="00797F60">
    <w:pPr>
      <w:pStyle w:val="Pa1"/>
      <w:jc w:val="center"/>
      <w:rPr>
        <w:rFonts w:ascii="Ubuntu Light" w:eastAsiaTheme="minorHAnsi" w:hAnsi="Ubuntu Light" w:cstheme="minorBidi"/>
        <w:color w:val="44546A" w:themeColor="text2"/>
        <w:sz w:val="16"/>
        <w:szCs w:val="16"/>
        <w:lang w:val="fr-FR" w:eastAsia="en-US"/>
      </w:rPr>
    </w:pPr>
    <w:hyperlink r:id="rId1" w:history="1">
      <w:r w:rsidRPr="001E37A1">
        <w:rPr>
          <w:rStyle w:val="Hyperlink"/>
          <w:rFonts w:ascii="Ubuntu Light" w:hAnsi="Ubuntu Light"/>
          <w:sz w:val="16"/>
          <w:szCs w:val="16"/>
          <w:lang w:val="fr-FR"/>
        </w:rPr>
        <w:t>charles.billiard@flix.com</w:t>
      </w:r>
    </w:hyperlink>
    <w:r w:rsidR="00797F60" w:rsidRPr="001E37A1">
      <w:rPr>
        <w:rFonts w:ascii="Ubuntu Light" w:hAnsi="Ubuntu Light"/>
        <w:sz w:val="16"/>
        <w:szCs w:val="16"/>
        <w:lang w:val="fr-FR"/>
      </w:rPr>
      <w:t xml:space="preserve"> </w:t>
    </w:r>
  </w:p>
  <w:p w14:paraId="4A7A925D" w14:textId="293F017D" w:rsidR="00797F60" w:rsidRPr="001E37A1" w:rsidRDefault="00797F60" w:rsidP="00701EC4">
    <w:pPr>
      <w:pStyle w:val="Pa1"/>
      <w:jc w:val="center"/>
      <w:rPr>
        <w:rFonts w:ascii="Ubuntu Light" w:hAnsi="Ubuntu Light"/>
        <w:b/>
        <w:bCs/>
        <w:color w:val="73D700"/>
        <w:sz w:val="16"/>
        <w:szCs w:val="16"/>
        <w:lang w:val="fr-FR"/>
      </w:rPr>
    </w:pPr>
    <w:r w:rsidRPr="001E37A1">
      <w:rPr>
        <w:rFonts w:ascii="Ubuntu Light" w:eastAsiaTheme="minorHAnsi" w:hAnsi="Ubuntu Light" w:cstheme="minorBidi"/>
        <w:color w:val="44546A" w:themeColor="text2"/>
        <w:sz w:val="16"/>
        <w:szCs w:val="16"/>
        <w:lang w:val="fr-FR" w:eastAsia="en-US"/>
      </w:rPr>
      <w:t>Tel : +33 6 70 31 95 95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29A1E" w14:textId="77777777" w:rsidR="004E580B" w:rsidRDefault="004E580B" w:rsidP="00106356">
      <w:pPr>
        <w:spacing w:after="0" w:line="240" w:lineRule="auto"/>
      </w:pPr>
      <w:r>
        <w:separator/>
      </w:r>
    </w:p>
  </w:footnote>
  <w:footnote w:type="continuationSeparator" w:id="0">
    <w:p w14:paraId="00DDB26C" w14:textId="77777777" w:rsidR="004E580B" w:rsidRDefault="004E580B" w:rsidP="001063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EBD82" w14:textId="49C38AB1" w:rsidR="00CD5E01" w:rsidRPr="00CD5E01" w:rsidRDefault="00CD5E01" w:rsidP="00CD5E01">
    <w:pPr>
      <w:pStyle w:val="Header"/>
      <w:rPr>
        <w:noProof/>
        <w:lang w:val="fr-FR"/>
      </w:rPr>
    </w:pPr>
    <w:r w:rsidRPr="00CD5E01">
      <w:rPr>
        <w:noProof/>
        <w:lang w:val="fr-FR"/>
      </w:rPr>
      <w:drawing>
        <wp:inline distT="0" distB="0" distL="0" distR="0" wp14:anchorId="118032EF" wp14:editId="3A74FA9C">
          <wp:extent cx="1662150" cy="501650"/>
          <wp:effectExtent l="0" t="0" r="0" b="0"/>
          <wp:docPr id="1006409709" name="Picture 2" descr="A green letter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409709" name="Picture 2" descr="A green letters on a black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8305" cy="512562"/>
                  </a:xfrm>
                  <a:prstGeom prst="rect">
                    <a:avLst/>
                  </a:prstGeom>
                  <a:noFill/>
                  <a:ln>
                    <a:noFill/>
                  </a:ln>
                </pic:spPr>
              </pic:pic>
            </a:graphicData>
          </a:graphic>
        </wp:inline>
      </w:drawing>
    </w:r>
  </w:p>
  <w:p w14:paraId="1C3A8B74" w14:textId="2FE6F0B9" w:rsidR="001942F9" w:rsidRPr="00F477DB" w:rsidRDefault="001942F9" w:rsidP="00DD5277">
    <w:pPr>
      <w:pStyle w:val="Header"/>
      <w:rPr>
        <w:noProof/>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A5615"/>
    <w:multiLevelType w:val="hybridMultilevel"/>
    <w:tmpl w:val="5ECE81F4"/>
    <w:lvl w:ilvl="0" w:tplc="09EAC830">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EF323A6"/>
    <w:multiLevelType w:val="hybridMultilevel"/>
    <w:tmpl w:val="1DD27B5A"/>
    <w:lvl w:ilvl="0" w:tplc="04090011">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15:restartNumberingAfterBreak="0">
    <w:nsid w:val="0FA311A0"/>
    <w:multiLevelType w:val="hybridMultilevel"/>
    <w:tmpl w:val="CA9E96D0"/>
    <w:lvl w:ilvl="0" w:tplc="0409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32A69A6"/>
    <w:multiLevelType w:val="hybridMultilevel"/>
    <w:tmpl w:val="7F5EB4F8"/>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C2E4312"/>
    <w:multiLevelType w:val="hybridMultilevel"/>
    <w:tmpl w:val="719AB2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0F04BC9"/>
    <w:multiLevelType w:val="hybridMultilevel"/>
    <w:tmpl w:val="1EE47C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C7C53AB"/>
    <w:multiLevelType w:val="hybridMultilevel"/>
    <w:tmpl w:val="02F4A6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E244BF6"/>
    <w:multiLevelType w:val="hybridMultilevel"/>
    <w:tmpl w:val="AA2CC9CC"/>
    <w:lvl w:ilvl="0" w:tplc="2EE6B254">
      <w:numFmt w:val="bullet"/>
      <w:lvlText w:val="-"/>
      <w:lvlJc w:val="left"/>
      <w:pPr>
        <w:ind w:left="720" w:hanging="360"/>
      </w:pPr>
      <w:rPr>
        <w:rFonts w:ascii="Calibri" w:eastAsiaTheme="minorHAnsi"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E3F66FA"/>
    <w:multiLevelType w:val="hybridMultilevel"/>
    <w:tmpl w:val="A0C65B98"/>
    <w:lvl w:ilvl="0" w:tplc="2EE6B25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0C41E4D"/>
    <w:multiLevelType w:val="hybridMultilevel"/>
    <w:tmpl w:val="045A6C02"/>
    <w:lvl w:ilvl="0" w:tplc="E57EB122">
      <w:numFmt w:val="bullet"/>
      <w:lvlText w:val="-"/>
      <w:lvlJc w:val="left"/>
      <w:pPr>
        <w:ind w:left="720" w:hanging="360"/>
      </w:pPr>
      <w:rPr>
        <w:rFonts w:ascii="Calibri" w:eastAsiaTheme="minorHAnsi"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5287711"/>
    <w:multiLevelType w:val="hybridMultilevel"/>
    <w:tmpl w:val="34481E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77A7504"/>
    <w:multiLevelType w:val="hybridMultilevel"/>
    <w:tmpl w:val="CC847FA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15:restartNumberingAfterBreak="0">
    <w:nsid w:val="48AB1984"/>
    <w:multiLevelType w:val="hybridMultilevel"/>
    <w:tmpl w:val="1186A2E4"/>
    <w:lvl w:ilvl="0" w:tplc="0409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F3E3B0F"/>
    <w:multiLevelType w:val="hybridMultilevel"/>
    <w:tmpl w:val="B76E9AF0"/>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5697455"/>
    <w:multiLevelType w:val="hybridMultilevel"/>
    <w:tmpl w:val="9FB0A206"/>
    <w:lvl w:ilvl="0" w:tplc="0409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B076FE1"/>
    <w:multiLevelType w:val="hybridMultilevel"/>
    <w:tmpl w:val="D9763C5E"/>
    <w:lvl w:ilvl="0" w:tplc="0409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4350AB6"/>
    <w:multiLevelType w:val="hybridMultilevel"/>
    <w:tmpl w:val="C95EA4EE"/>
    <w:lvl w:ilvl="0" w:tplc="0409000B">
      <w:start w:val="1"/>
      <w:numFmt w:val="bullet"/>
      <w:lvlText w:val=""/>
      <w:lvlJc w:val="left"/>
      <w:pPr>
        <w:ind w:left="1080" w:hanging="360"/>
      </w:pPr>
      <w:rPr>
        <w:rFonts w:ascii="Wingdings" w:hAnsi="Wingding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320036784">
    <w:abstractNumId w:val="2"/>
  </w:num>
  <w:num w:numId="2" w16cid:durableId="959384718">
    <w:abstractNumId w:val="12"/>
  </w:num>
  <w:num w:numId="3" w16cid:durableId="1524858109">
    <w:abstractNumId w:val="3"/>
  </w:num>
  <w:num w:numId="4" w16cid:durableId="349333328">
    <w:abstractNumId w:val="6"/>
  </w:num>
  <w:num w:numId="5" w16cid:durableId="520700673">
    <w:abstractNumId w:val="10"/>
  </w:num>
  <w:num w:numId="6" w16cid:durableId="1588952673">
    <w:abstractNumId w:val="4"/>
  </w:num>
  <w:num w:numId="7" w16cid:durableId="891111772">
    <w:abstractNumId w:val="0"/>
  </w:num>
  <w:num w:numId="8" w16cid:durableId="1390882225">
    <w:abstractNumId w:val="5"/>
  </w:num>
  <w:num w:numId="9" w16cid:durableId="1847132189">
    <w:abstractNumId w:val="1"/>
  </w:num>
  <w:num w:numId="10" w16cid:durableId="425006737">
    <w:abstractNumId w:val="16"/>
  </w:num>
  <w:num w:numId="11" w16cid:durableId="613102272">
    <w:abstractNumId w:val="8"/>
  </w:num>
  <w:num w:numId="12" w16cid:durableId="289097471">
    <w:abstractNumId w:val="14"/>
  </w:num>
  <w:num w:numId="13" w16cid:durableId="738015077">
    <w:abstractNumId w:val="15"/>
  </w:num>
  <w:num w:numId="14" w16cid:durableId="11879940">
    <w:abstractNumId w:val="13"/>
  </w:num>
  <w:num w:numId="15" w16cid:durableId="1917083903">
    <w:abstractNumId w:val="7"/>
  </w:num>
  <w:num w:numId="16" w16cid:durableId="407118993">
    <w:abstractNumId w:val="9"/>
  </w:num>
  <w:num w:numId="17" w16cid:durableId="63205708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90F"/>
    <w:rsid w:val="000018A0"/>
    <w:rsid w:val="00005529"/>
    <w:rsid w:val="00006119"/>
    <w:rsid w:val="00006C05"/>
    <w:rsid w:val="00012032"/>
    <w:rsid w:val="00013330"/>
    <w:rsid w:val="000205FF"/>
    <w:rsid w:val="00021000"/>
    <w:rsid w:val="0002216A"/>
    <w:rsid w:val="00022C67"/>
    <w:rsid w:val="0002306E"/>
    <w:rsid w:val="0002438E"/>
    <w:rsid w:val="00030D24"/>
    <w:rsid w:val="00031BFB"/>
    <w:rsid w:val="00033102"/>
    <w:rsid w:val="000344BA"/>
    <w:rsid w:val="000372BA"/>
    <w:rsid w:val="0004050E"/>
    <w:rsid w:val="00040F6C"/>
    <w:rsid w:val="00041DAF"/>
    <w:rsid w:val="00042D3F"/>
    <w:rsid w:val="000461AD"/>
    <w:rsid w:val="00046BAA"/>
    <w:rsid w:val="00046F74"/>
    <w:rsid w:val="0005162D"/>
    <w:rsid w:val="00051719"/>
    <w:rsid w:val="000531CB"/>
    <w:rsid w:val="00054277"/>
    <w:rsid w:val="000547A2"/>
    <w:rsid w:val="00063161"/>
    <w:rsid w:val="0006556E"/>
    <w:rsid w:val="0006580D"/>
    <w:rsid w:val="000715A1"/>
    <w:rsid w:val="00074875"/>
    <w:rsid w:val="00075CB6"/>
    <w:rsid w:val="00075CD4"/>
    <w:rsid w:val="00076037"/>
    <w:rsid w:val="00076199"/>
    <w:rsid w:val="00077E12"/>
    <w:rsid w:val="00080B21"/>
    <w:rsid w:val="00081A08"/>
    <w:rsid w:val="00082896"/>
    <w:rsid w:val="0008319C"/>
    <w:rsid w:val="000834AF"/>
    <w:rsid w:val="000844F0"/>
    <w:rsid w:val="00084730"/>
    <w:rsid w:val="00086143"/>
    <w:rsid w:val="00090275"/>
    <w:rsid w:val="0009279B"/>
    <w:rsid w:val="0009294C"/>
    <w:rsid w:val="000938FE"/>
    <w:rsid w:val="00094066"/>
    <w:rsid w:val="000964CE"/>
    <w:rsid w:val="000965A8"/>
    <w:rsid w:val="000972B1"/>
    <w:rsid w:val="000A17FF"/>
    <w:rsid w:val="000A21F4"/>
    <w:rsid w:val="000A2795"/>
    <w:rsid w:val="000A48F6"/>
    <w:rsid w:val="000A5D44"/>
    <w:rsid w:val="000A6BDA"/>
    <w:rsid w:val="000A7845"/>
    <w:rsid w:val="000B0657"/>
    <w:rsid w:val="000B0D3B"/>
    <w:rsid w:val="000B0E99"/>
    <w:rsid w:val="000B1053"/>
    <w:rsid w:val="000B36FE"/>
    <w:rsid w:val="000B3AE0"/>
    <w:rsid w:val="000B4B8B"/>
    <w:rsid w:val="000B51B7"/>
    <w:rsid w:val="000B5472"/>
    <w:rsid w:val="000B57FC"/>
    <w:rsid w:val="000B64AA"/>
    <w:rsid w:val="000B6788"/>
    <w:rsid w:val="000C0EB7"/>
    <w:rsid w:val="000C168C"/>
    <w:rsid w:val="000C1C53"/>
    <w:rsid w:val="000C44D3"/>
    <w:rsid w:val="000C5BAA"/>
    <w:rsid w:val="000C7BFD"/>
    <w:rsid w:val="000C7D7D"/>
    <w:rsid w:val="000D0697"/>
    <w:rsid w:val="000D2129"/>
    <w:rsid w:val="000D293F"/>
    <w:rsid w:val="000D2B47"/>
    <w:rsid w:val="000D367C"/>
    <w:rsid w:val="000D67D2"/>
    <w:rsid w:val="000D6F58"/>
    <w:rsid w:val="000E08FC"/>
    <w:rsid w:val="000E09EE"/>
    <w:rsid w:val="000E2885"/>
    <w:rsid w:val="000E30DC"/>
    <w:rsid w:val="000E3A54"/>
    <w:rsid w:val="000E3E3C"/>
    <w:rsid w:val="000E4132"/>
    <w:rsid w:val="000E5276"/>
    <w:rsid w:val="000E528B"/>
    <w:rsid w:val="000E5E16"/>
    <w:rsid w:val="000E715A"/>
    <w:rsid w:val="000F01DE"/>
    <w:rsid w:val="000F0629"/>
    <w:rsid w:val="000F0D43"/>
    <w:rsid w:val="000F1B2B"/>
    <w:rsid w:val="000F2724"/>
    <w:rsid w:val="000F3C70"/>
    <w:rsid w:val="000F5E6C"/>
    <w:rsid w:val="000F7680"/>
    <w:rsid w:val="001011D0"/>
    <w:rsid w:val="0010169F"/>
    <w:rsid w:val="001020C0"/>
    <w:rsid w:val="001020F5"/>
    <w:rsid w:val="0010229D"/>
    <w:rsid w:val="00102848"/>
    <w:rsid w:val="00102C0F"/>
    <w:rsid w:val="0010426E"/>
    <w:rsid w:val="001047BD"/>
    <w:rsid w:val="00106326"/>
    <w:rsid w:val="00106356"/>
    <w:rsid w:val="00110B3C"/>
    <w:rsid w:val="0011125E"/>
    <w:rsid w:val="00112C06"/>
    <w:rsid w:val="00117FB7"/>
    <w:rsid w:val="0012110E"/>
    <w:rsid w:val="00122F4B"/>
    <w:rsid w:val="00122FA7"/>
    <w:rsid w:val="001256A6"/>
    <w:rsid w:val="00130737"/>
    <w:rsid w:val="00130D87"/>
    <w:rsid w:val="00133A08"/>
    <w:rsid w:val="00133F7C"/>
    <w:rsid w:val="001351AB"/>
    <w:rsid w:val="001415C1"/>
    <w:rsid w:val="001443C1"/>
    <w:rsid w:val="0014562A"/>
    <w:rsid w:val="00145881"/>
    <w:rsid w:val="00146A14"/>
    <w:rsid w:val="001509B7"/>
    <w:rsid w:val="00153D75"/>
    <w:rsid w:val="00156E33"/>
    <w:rsid w:val="00160BF0"/>
    <w:rsid w:val="00162588"/>
    <w:rsid w:val="00164236"/>
    <w:rsid w:val="001649DC"/>
    <w:rsid w:val="00164ACB"/>
    <w:rsid w:val="00167789"/>
    <w:rsid w:val="00170176"/>
    <w:rsid w:val="001746B8"/>
    <w:rsid w:val="001756A6"/>
    <w:rsid w:val="001814D3"/>
    <w:rsid w:val="00186662"/>
    <w:rsid w:val="001869B7"/>
    <w:rsid w:val="00187065"/>
    <w:rsid w:val="001873AD"/>
    <w:rsid w:val="0019075E"/>
    <w:rsid w:val="00191770"/>
    <w:rsid w:val="001942F9"/>
    <w:rsid w:val="001943C0"/>
    <w:rsid w:val="001A0A55"/>
    <w:rsid w:val="001A29AD"/>
    <w:rsid w:val="001A2CE4"/>
    <w:rsid w:val="001A3632"/>
    <w:rsid w:val="001A399C"/>
    <w:rsid w:val="001A5930"/>
    <w:rsid w:val="001A5DA6"/>
    <w:rsid w:val="001A6A53"/>
    <w:rsid w:val="001B06F8"/>
    <w:rsid w:val="001B116B"/>
    <w:rsid w:val="001B1D4D"/>
    <w:rsid w:val="001B2006"/>
    <w:rsid w:val="001B3071"/>
    <w:rsid w:val="001B3170"/>
    <w:rsid w:val="001B3867"/>
    <w:rsid w:val="001B4332"/>
    <w:rsid w:val="001B4B95"/>
    <w:rsid w:val="001C63B8"/>
    <w:rsid w:val="001D0B80"/>
    <w:rsid w:val="001D24BC"/>
    <w:rsid w:val="001D2F95"/>
    <w:rsid w:val="001D5038"/>
    <w:rsid w:val="001D5D71"/>
    <w:rsid w:val="001E0BDF"/>
    <w:rsid w:val="001E0CFE"/>
    <w:rsid w:val="001E12E0"/>
    <w:rsid w:val="001E1D27"/>
    <w:rsid w:val="001E20F7"/>
    <w:rsid w:val="001E37A1"/>
    <w:rsid w:val="001E4CE1"/>
    <w:rsid w:val="001E5334"/>
    <w:rsid w:val="001E60A9"/>
    <w:rsid w:val="001E619A"/>
    <w:rsid w:val="001F1758"/>
    <w:rsid w:val="001F2D2F"/>
    <w:rsid w:val="001F3DB3"/>
    <w:rsid w:val="001F41DC"/>
    <w:rsid w:val="001F6D13"/>
    <w:rsid w:val="00200490"/>
    <w:rsid w:val="00200564"/>
    <w:rsid w:val="002019E1"/>
    <w:rsid w:val="00202C73"/>
    <w:rsid w:val="00203E53"/>
    <w:rsid w:val="002040EE"/>
    <w:rsid w:val="00205BD7"/>
    <w:rsid w:val="00207C18"/>
    <w:rsid w:val="00211315"/>
    <w:rsid w:val="00211B88"/>
    <w:rsid w:val="00211E71"/>
    <w:rsid w:val="0021281A"/>
    <w:rsid w:val="0021314B"/>
    <w:rsid w:val="00214BE1"/>
    <w:rsid w:val="00214BE8"/>
    <w:rsid w:val="00214E2E"/>
    <w:rsid w:val="00216EC9"/>
    <w:rsid w:val="0021706E"/>
    <w:rsid w:val="002179AE"/>
    <w:rsid w:val="00220966"/>
    <w:rsid w:val="0022247E"/>
    <w:rsid w:val="00223E0A"/>
    <w:rsid w:val="00224398"/>
    <w:rsid w:val="00232CCF"/>
    <w:rsid w:val="002354E2"/>
    <w:rsid w:val="002371F0"/>
    <w:rsid w:val="00237E36"/>
    <w:rsid w:val="002403B0"/>
    <w:rsid w:val="0024058B"/>
    <w:rsid w:val="00242278"/>
    <w:rsid w:val="00242DF7"/>
    <w:rsid w:val="00247751"/>
    <w:rsid w:val="0025258F"/>
    <w:rsid w:val="00252822"/>
    <w:rsid w:val="002545FF"/>
    <w:rsid w:val="00254D5A"/>
    <w:rsid w:val="00256B71"/>
    <w:rsid w:val="00256BE4"/>
    <w:rsid w:val="002575EB"/>
    <w:rsid w:val="002577F1"/>
    <w:rsid w:val="002600CB"/>
    <w:rsid w:val="002613A2"/>
    <w:rsid w:val="002622FA"/>
    <w:rsid w:val="002639FF"/>
    <w:rsid w:val="00265720"/>
    <w:rsid w:val="00265AE6"/>
    <w:rsid w:val="00265F66"/>
    <w:rsid w:val="002661AD"/>
    <w:rsid w:val="00267AD4"/>
    <w:rsid w:val="00271DF3"/>
    <w:rsid w:val="0027278D"/>
    <w:rsid w:val="002733E1"/>
    <w:rsid w:val="00273DBD"/>
    <w:rsid w:val="00274187"/>
    <w:rsid w:val="002747D5"/>
    <w:rsid w:val="00277ADE"/>
    <w:rsid w:val="00277AF4"/>
    <w:rsid w:val="00277D9A"/>
    <w:rsid w:val="00283D31"/>
    <w:rsid w:val="0028470E"/>
    <w:rsid w:val="00284E75"/>
    <w:rsid w:val="002855C3"/>
    <w:rsid w:val="002872DD"/>
    <w:rsid w:val="00296922"/>
    <w:rsid w:val="00296B5F"/>
    <w:rsid w:val="0029785B"/>
    <w:rsid w:val="002A11D6"/>
    <w:rsid w:val="002A166C"/>
    <w:rsid w:val="002A211B"/>
    <w:rsid w:val="002A4F5F"/>
    <w:rsid w:val="002A50D6"/>
    <w:rsid w:val="002A59C8"/>
    <w:rsid w:val="002A7AFD"/>
    <w:rsid w:val="002A7C13"/>
    <w:rsid w:val="002B511E"/>
    <w:rsid w:val="002B6DC2"/>
    <w:rsid w:val="002B7577"/>
    <w:rsid w:val="002C1D3A"/>
    <w:rsid w:val="002C3DD9"/>
    <w:rsid w:val="002C40CD"/>
    <w:rsid w:val="002C41E6"/>
    <w:rsid w:val="002C4F63"/>
    <w:rsid w:val="002C6654"/>
    <w:rsid w:val="002C6E0F"/>
    <w:rsid w:val="002C7138"/>
    <w:rsid w:val="002D0994"/>
    <w:rsid w:val="002D2AC3"/>
    <w:rsid w:val="002D392E"/>
    <w:rsid w:val="002D44EC"/>
    <w:rsid w:val="002D73E1"/>
    <w:rsid w:val="002D7485"/>
    <w:rsid w:val="002E1B5B"/>
    <w:rsid w:val="002E1D18"/>
    <w:rsid w:val="002E2D14"/>
    <w:rsid w:val="002E2E34"/>
    <w:rsid w:val="002E3197"/>
    <w:rsid w:val="002E31BC"/>
    <w:rsid w:val="002E5C53"/>
    <w:rsid w:val="002E5FC0"/>
    <w:rsid w:val="002E666C"/>
    <w:rsid w:val="002E6A4F"/>
    <w:rsid w:val="002E7D68"/>
    <w:rsid w:val="002F0959"/>
    <w:rsid w:val="002F1677"/>
    <w:rsid w:val="002F1ADC"/>
    <w:rsid w:val="002F2EB7"/>
    <w:rsid w:val="002F33E3"/>
    <w:rsid w:val="002F3E42"/>
    <w:rsid w:val="002F7512"/>
    <w:rsid w:val="003002C9"/>
    <w:rsid w:val="00300518"/>
    <w:rsid w:val="00300D05"/>
    <w:rsid w:val="00300F09"/>
    <w:rsid w:val="0030305D"/>
    <w:rsid w:val="00303163"/>
    <w:rsid w:val="00307779"/>
    <w:rsid w:val="00310369"/>
    <w:rsid w:val="00312422"/>
    <w:rsid w:val="00314170"/>
    <w:rsid w:val="00314248"/>
    <w:rsid w:val="00317C71"/>
    <w:rsid w:val="00321F27"/>
    <w:rsid w:val="00321F89"/>
    <w:rsid w:val="003232C1"/>
    <w:rsid w:val="003233D1"/>
    <w:rsid w:val="003236D9"/>
    <w:rsid w:val="0032437C"/>
    <w:rsid w:val="00326656"/>
    <w:rsid w:val="003313D2"/>
    <w:rsid w:val="00331DF0"/>
    <w:rsid w:val="00332E2B"/>
    <w:rsid w:val="003342F8"/>
    <w:rsid w:val="00334508"/>
    <w:rsid w:val="003346C0"/>
    <w:rsid w:val="00336BC1"/>
    <w:rsid w:val="00337D1C"/>
    <w:rsid w:val="00345F00"/>
    <w:rsid w:val="00346001"/>
    <w:rsid w:val="003463A6"/>
    <w:rsid w:val="0035257D"/>
    <w:rsid w:val="0035486E"/>
    <w:rsid w:val="00355ADA"/>
    <w:rsid w:val="003561E4"/>
    <w:rsid w:val="00357E0D"/>
    <w:rsid w:val="00357E59"/>
    <w:rsid w:val="003610BE"/>
    <w:rsid w:val="003611C7"/>
    <w:rsid w:val="003618D7"/>
    <w:rsid w:val="00362DB8"/>
    <w:rsid w:val="00363169"/>
    <w:rsid w:val="003633BD"/>
    <w:rsid w:val="003651F0"/>
    <w:rsid w:val="00365CD1"/>
    <w:rsid w:val="00366AE6"/>
    <w:rsid w:val="00371F94"/>
    <w:rsid w:val="00371F98"/>
    <w:rsid w:val="003746FA"/>
    <w:rsid w:val="00374AA7"/>
    <w:rsid w:val="003801CC"/>
    <w:rsid w:val="003807F5"/>
    <w:rsid w:val="003833A0"/>
    <w:rsid w:val="00385435"/>
    <w:rsid w:val="0039423F"/>
    <w:rsid w:val="0039687C"/>
    <w:rsid w:val="003A0FB4"/>
    <w:rsid w:val="003A249C"/>
    <w:rsid w:val="003A327F"/>
    <w:rsid w:val="003A3AD3"/>
    <w:rsid w:val="003A443E"/>
    <w:rsid w:val="003B11D6"/>
    <w:rsid w:val="003B2DCD"/>
    <w:rsid w:val="003B52E4"/>
    <w:rsid w:val="003B5660"/>
    <w:rsid w:val="003B6343"/>
    <w:rsid w:val="003B6FED"/>
    <w:rsid w:val="003C02AE"/>
    <w:rsid w:val="003C1D74"/>
    <w:rsid w:val="003C2891"/>
    <w:rsid w:val="003C367D"/>
    <w:rsid w:val="003C3838"/>
    <w:rsid w:val="003D0954"/>
    <w:rsid w:val="003D11DE"/>
    <w:rsid w:val="003D2013"/>
    <w:rsid w:val="003D2F6F"/>
    <w:rsid w:val="003D35C2"/>
    <w:rsid w:val="003D42CE"/>
    <w:rsid w:val="003D6A2B"/>
    <w:rsid w:val="003D6BB9"/>
    <w:rsid w:val="003D6F1A"/>
    <w:rsid w:val="003D7AFE"/>
    <w:rsid w:val="003E1E5B"/>
    <w:rsid w:val="003E66E7"/>
    <w:rsid w:val="003E7FAA"/>
    <w:rsid w:val="003F039E"/>
    <w:rsid w:val="003F0C33"/>
    <w:rsid w:val="003F18A1"/>
    <w:rsid w:val="003F648F"/>
    <w:rsid w:val="003F7E73"/>
    <w:rsid w:val="0040106A"/>
    <w:rsid w:val="00402837"/>
    <w:rsid w:val="0040322F"/>
    <w:rsid w:val="00403D20"/>
    <w:rsid w:val="00404C69"/>
    <w:rsid w:val="00406B14"/>
    <w:rsid w:val="0040732D"/>
    <w:rsid w:val="0040797E"/>
    <w:rsid w:val="004102B4"/>
    <w:rsid w:val="00411B18"/>
    <w:rsid w:val="00411D49"/>
    <w:rsid w:val="00415EE5"/>
    <w:rsid w:val="00415F52"/>
    <w:rsid w:val="0041619A"/>
    <w:rsid w:val="00416FF0"/>
    <w:rsid w:val="00420DE8"/>
    <w:rsid w:val="0042207A"/>
    <w:rsid w:val="00422304"/>
    <w:rsid w:val="00424DBB"/>
    <w:rsid w:val="00424FDD"/>
    <w:rsid w:val="00425865"/>
    <w:rsid w:val="0042774D"/>
    <w:rsid w:val="004309B5"/>
    <w:rsid w:val="00431A71"/>
    <w:rsid w:val="00431FCA"/>
    <w:rsid w:val="0043377D"/>
    <w:rsid w:val="004353A1"/>
    <w:rsid w:val="004366BB"/>
    <w:rsid w:val="00437186"/>
    <w:rsid w:val="00443982"/>
    <w:rsid w:val="00445E4A"/>
    <w:rsid w:val="00445FEF"/>
    <w:rsid w:val="00446C5C"/>
    <w:rsid w:val="00451500"/>
    <w:rsid w:val="00452255"/>
    <w:rsid w:val="004538B5"/>
    <w:rsid w:val="00454A3C"/>
    <w:rsid w:val="00455238"/>
    <w:rsid w:val="004558F5"/>
    <w:rsid w:val="00455D12"/>
    <w:rsid w:val="00456C51"/>
    <w:rsid w:val="004575D5"/>
    <w:rsid w:val="00457D44"/>
    <w:rsid w:val="00460005"/>
    <w:rsid w:val="00462C92"/>
    <w:rsid w:val="00463817"/>
    <w:rsid w:val="004655CB"/>
    <w:rsid w:val="004660D0"/>
    <w:rsid w:val="00467209"/>
    <w:rsid w:val="0047029F"/>
    <w:rsid w:val="004726F6"/>
    <w:rsid w:val="00473952"/>
    <w:rsid w:val="00473B94"/>
    <w:rsid w:val="00473DF6"/>
    <w:rsid w:val="0047459C"/>
    <w:rsid w:val="00474D69"/>
    <w:rsid w:val="00476F21"/>
    <w:rsid w:val="004777C7"/>
    <w:rsid w:val="0048191B"/>
    <w:rsid w:val="00482DFF"/>
    <w:rsid w:val="00485BEE"/>
    <w:rsid w:val="00485FDB"/>
    <w:rsid w:val="00487931"/>
    <w:rsid w:val="00491253"/>
    <w:rsid w:val="0049313D"/>
    <w:rsid w:val="00495B9F"/>
    <w:rsid w:val="00495CDF"/>
    <w:rsid w:val="00496AEA"/>
    <w:rsid w:val="004A038C"/>
    <w:rsid w:val="004A0AAA"/>
    <w:rsid w:val="004A495C"/>
    <w:rsid w:val="004A5B31"/>
    <w:rsid w:val="004A7885"/>
    <w:rsid w:val="004B066C"/>
    <w:rsid w:val="004B434B"/>
    <w:rsid w:val="004C2DF6"/>
    <w:rsid w:val="004C4134"/>
    <w:rsid w:val="004C5658"/>
    <w:rsid w:val="004C5E2F"/>
    <w:rsid w:val="004C74CC"/>
    <w:rsid w:val="004C7B0A"/>
    <w:rsid w:val="004D0401"/>
    <w:rsid w:val="004D0423"/>
    <w:rsid w:val="004D099E"/>
    <w:rsid w:val="004D1AB6"/>
    <w:rsid w:val="004D21AD"/>
    <w:rsid w:val="004D2729"/>
    <w:rsid w:val="004D5C05"/>
    <w:rsid w:val="004D5EB2"/>
    <w:rsid w:val="004D616D"/>
    <w:rsid w:val="004D6E08"/>
    <w:rsid w:val="004D7AF5"/>
    <w:rsid w:val="004E318F"/>
    <w:rsid w:val="004E4EA7"/>
    <w:rsid w:val="004E580B"/>
    <w:rsid w:val="004E5941"/>
    <w:rsid w:val="004E6307"/>
    <w:rsid w:val="004E7131"/>
    <w:rsid w:val="004E7941"/>
    <w:rsid w:val="004F1594"/>
    <w:rsid w:val="004F1832"/>
    <w:rsid w:val="004F291C"/>
    <w:rsid w:val="004F45CF"/>
    <w:rsid w:val="004F4C93"/>
    <w:rsid w:val="004F4FE2"/>
    <w:rsid w:val="004F52CB"/>
    <w:rsid w:val="005018F9"/>
    <w:rsid w:val="00501E29"/>
    <w:rsid w:val="00501EE3"/>
    <w:rsid w:val="005024AA"/>
    <w:rsid w:val="00503C5B"/>
    <w:rsid w:val="00503E7D"/>
    <w:rsid w:val="005049D9"/>
    <w:rsid w:val="00504B37"/>
    <w:rsid w:val="00504D24"/>
    <w:rsid w:val="00505A5F"/>
    <w:rsid w:val="005062BE"/>
    <w:rsid w:val="0050781E"/>
    <w:rsid w:val="005113AD"/>
    <w:rsid w:val="0051757D"/>
    <w:rsid w:val="005214A6"/>
    <w:rsid w:val="00521A12"/>
    <w:rsid w:val="005238DF"/>
    <w:rsid w:val="005248C5"/>
    <w:rsid w:val="00526553"/>
    <w:rsid w:val="00526C5E"/>
    <w:rsid w:val="00531500"/>
    <w:rsid w:val="00531E4F"/>
    <w:rsid w:val="005324A1"/>
    <w:rsid w:val="005341DF"/>
    <w:rsid w:val="0053503C"/>
    <w:rsid w:val="00535A1D"/>
    <w:rsid w:val="00535B00"/>
    <w:rsid w:val="0054556B"/>
    <w:rsid w:val="0054584B"/>
    <w:rsid w:val="0054725E"/>
    <w:rsid w:val="005507BA"/>
    <w:rsid w:val="00550AE5"/>
    <w:rsid w:val="005517BD"/>
    <w:rsid w:val="00551B8F"/>
    <w:rsid w:val="005541D7"/>
    <w:rsid w:val="00556799"/>
    <w:rsid w:val="00560267"/>
    <w:rsid w:val="00560590"/>
    <w:rsid w:val="0056340B"/>
    <w:rsid w:val="00564773"/>
    <w:rsid w:val="005653F7"/>
    <w:rsid w:val="00566361"/>
    <w:rsid w:val="00566685"/>
    <w:rsid w:val="00566937"/>
    <w:rsid w:val="005673BD"/>
    <w:rsid w:val="00567749"/>
    <w:rsid w:val="00567890"/>
    <w:rsid w:val="00567A97"/>
    <w:rsid w:val="00572E93"/>
    <w:rsid w:val="005730D4"/>
    <w:rsid w:val="005760C3"/>
    <w:rsid w:val="00577748"/>
    <w:rsid w:val="00582605"/>
    <w:rsid w:val="00584013"/>
    <w:rsid w:val="0058580E"/>
    <w:rsid w:val="00587B19"/>
    <w:rsid w:val="00590268"/>
    <w:rsid w:val="00590BB7"/>
    <w:rsid w:val="00592537"/>
    <w:rsid w:val="00592756"/>
    <w:rsid w:val="00592B1A"/>
    <w:rsid w:val="00592FCB"/>
    <w:rsid w:val="00593413"/>
    <w:rsid w:val="00594130"/>
    <w:rsid w:val="00595C86"/>
    <w:rsid w:val="00595E6D"/>
    <w:rsid w:val="00596F73"/>
    <w:rsid w:val="0059704A"/>
    <w:rsid w:val="005977F1"/>
    <w:rsid w:val="00597C70"/>
    <w:rsid w:val="005A1232"/>
    <w:rsid w:val="005A12C0"/>
    <w:rsid w:val="005A4830"/>
    <w:rsid w:val="005A5473"/>
    <w:rsid w:val="005A5A7E"/>
    <w:rsid w:val="005A6106"/>
    <w:rsid w:val="005A6D0B"/>
    <w:rsid w:val="005A6DD2"/>
    <w:rsid w:val="005A798B"/>
    <w:rsid w:val="005B39D9"/>
    <w:rsid w:val="005B3BFD"/>
    <w:rsid w:val="005B5081"/>
    <w:rsid w:val="005B6B5B"/>
    <w:rsid w:val="005B6E04"/>
    <w:rsid w:val="005B7B2A"/>
    <w:rsid w:val="005B7EFC"/>
    <w:rsid w:val="005C099E"/>
    <w:rsid w:val="005C13E7"/>
    <w:rsid w:val="005C17C8"/>
    <w:rsid w:val="005C3D37"/>
    <w:rsid w:val="005C591A"/>
    <w:rsid w:val="005C6842"/>
    <w:rsid w:val="005C718D"/>
    <w:rsid w:val="005D0B9F"/>
    <w:rsid w:val="005D2D46"/>
    <w:rsid w:val="005D34AE"/>
    <w:rsid w:val="005D3BFA"/>
    <w:rsid w:val="005D52C8"/>
    <w:rsid w:val="005D59BE"/>
    <w:rsid w:val="005D7C59"/>
    <w:rsid w:val="005E0161"/>
    <w:rsid w:val="005E0D6D"/>
    <w:rsid w:val="005E1910"/>
    <w:rsid w:val="005E1ACE"/>
    <w:rsid w:val="005E2A6C"/>
    <w:rsid w:val="005E404C"/>
    <w:rsid w:val="005E42AF"/>
    <w:rsid w:val="005E43E2"/>
    <w:rsid w:val="005E5344"/>
    <w:rsid w:val="005E62E2"/>
    <w:rsid w:val="005F073C"/>
    <w:rsid w:val="005F19EC"/>
    <w:rsid w:val="005F72E9"/>
    <w:rsid w:val="005F74E1"/>
    <w:rsid w:val="006012A0"/>
    <w:rsid w:val="006023AF"/>
    <w:rsid w:val="00603AF2"/>
    <w:rsid w:val="00604704"/>
    <w:rsid w:val="00605EFE"/>
    <w:rsid w:val="006074E1"/>
    <w:rsid w:val="0061015E"/>
    <w:rsid w:val="006107A4"/>
    <w:rsid w:val="00616356"/>
    <w:rsid w:val="006165F0"/>
    <w:rsid w:val="00616D4C"/>
    <w:rsid w:val="0062074E"/>
    <w:rsid w:val="00621401"/>
    <w:rsid w:val="00621926"/>
    <w:rsid w:val="00623460"/>
    <w:rsid w:val="00623769"/>
    <w:rsid w:val="00624ED5"/>
    <w:rsid w:val="0063035E"/>
    <w:rsid w:val="00630FD0"/>
    <w:rsid w:val="006318DB"/>
    <w:rsid w:val="00631DC6"/>
    <w:rsid w:val="00631F78"/>
    <w:rsid w:val="0063273C"/>
    <w:rsid w:val="006351CD"/>
    <w:rsid w:val="00635751"/>
    <w:rsid w:val="00635D6B"/>
    <w:rsid w:val="0063766A"/>
    <w:rsid w:val="00640009"/>
    <w:rsid w:val="00642956"/>
    <w:rsid w:val="00642DF6"/>
    <w:rsid w:val="0064441B"/>
    <w:rsid w:val="00645C1E"/>
    <w:rsid w:val="0064735A"/>
    <w:rsid w:val="00650812"/>
    <w:rsid w:val="00651624"/>
    <w:rsid w:val="00652A98"/>
    <w:rsid w:val="00653D81"/>
    <w:rsid w:val="006550FF"/>
    <w:rsid w:val="006561BE"/>
    <w:rsid w:val="006561C8"/>
    <w:rsid w:val="006608F0"/>
    <w:rsid w:val="006613FE"/>
    <w:rsid w:val="006645C5"/>
    <w:rsid w:val="00664CAF"/>
    <w:rsid w:val="00666A56"/>
    <w:rsid w:val="006674E2"/>
    <w:rsid w:val="006674F6"/>
    <w:rsid w:val="00667EA7"/>
    <w:rsid w:val="006707BF"/>
    <w:rsid w:val="006716AA"/>
    <w:rsid w:val="00672F8C"/>
    <w:rsid w:val="006733BB"/>
    <w:rsid w:val="0067489B"/>
    <w:rsid w:val="00674BBF"/>
    <w:rsid w:val="00674DE7"/>
    <w:rsid w:val="00675182"/>
    <w:rsid w:val="006753EB"/>
    <w:rsid w:val="00675E97"/>
    <w:rsid w:val="006801E6"/>
    <w:rsid w:val="006809E7"/>
    <w:rsid w:val="0068172A"/>
    <w:rsid w:val="00681E27"/>
    <w:rsid w:val="00682F16"/>
    <w:rsid w:val="006834C8"/>
    <w:rsid w:val="00683FCE"/>
    <w:rsid w:val="00686749"/>
    <w:rsid w:val="00687133"/>
    <w:rsid w:val="00691695"/>
    <w:rsid w:val="006931AD"/>
    <w:rsid w:val="006938DF"/>
    <w:rsid w:val="00695FC6"/>
    <w:rsid w:val="00696188"/>
    <w:rsid w:val="006A0EDA"/>
    <w:rsid w:val="006A4B85"/>
    <w:rsid w:val="006A5207"/>
    <w:rsid w:val="006A5274"/>
    <w:rsid w:val="006A6671"/>
    <w:rsid w:val="006A6A6E"/>
    <w:rsid w:val="006B0712"/>
    <w:rsid w:val="006B34AF"/>
    <w:rsid w:val="006B41BB"/>
    <w:rsid w:val="006B59A7"/>
    <w:rsid w:val="006C0053"/>
    <w:rsid w:val="006C1A95"/>
    <w:rsid w:val="006C2FBC"/>
    <w:rsid w:val="006C4044"/>
    <w:rsid w:val="006C4D7E"/>
    <w:rsid w:val="006C5791"/>
    <w:rsid w:val="006C7C28"/>
    <w:rsid w:val="006D0803"/>
    <w:rsid w:val="006D16AA"/>
    <w:rsid w:val="006D201D"/>
    <w:rsid w:val="006D26C7"/>
    <w:rsid w:val="006D47EE"/>
    <w:rsid w:val="006D5F1D"/>
    <w:rsid w:val="006D7A5E"/>
    <w:rsid w:val="006E52C8"/>
    <w:rsid w:val="006E62DA"/>
    <w:rsid w:val="006E63B3"/>
    <w:rsid w:val="006E69DB"/>
    <w:rsid w:val="006E7D21"/>
    <w:rsid w:val="006F05DC"/>
    <w:rsid w:val="006F24D5"/>
    <w:rsid w:val="006F2778"/>
    <w:rsid w:val="006F3401"/>
    <w:rsid w:val="006F3A46"/>
    <w:rsid w:val="006F7FCB"/>
    <w:rsid w:val="00700AA6"/>
    <w:rsid w:val="00701EC4"/>
    <w:rsid w:val="00703BC6"/>
    <w:rsid w:val="00704110"/>
    <w:rsid w:val="00706244"/>
    <w:rsid w:val="0070674E"/>
    <w:rsid w:val="007068EC"/>
    <w:rsid w:val="00706DE8"/>
    <w:rsid w:val="00707461"/>
    <w:rsid w:val="0071002C"/>
    <w:rsid w:val="00710757"/>
    <w:rsid w:val="00710F47"/>
    <w:rsid w:val="00716383"/>
    <w:rsid w:val="0072010D"/>
    <w:rsid w:val="007204A2"/>
    <w:rsid w:val="00723057"/>
    <w:rsid w:val="007272E8"/>
    <w:rsid w:val="00727321"/>
    <w:rsid w:val="00731C84"/>
    <w:rsid w:val="0073287C"/>
    <w:rsid w:val="007339C6"/>
    <w:rsid w:val="00733EE0"/>
    <w:rsid w:val="00734B25"/>
    <w:rsid w:val="007374E5"/>
    <w:rsid w:val="007423B3"/>
    <w:rsid w:val="007456DE"/>
    <w:rsid w:val="007504E7"/>
    <w:rsid w:val="007513AB"/>
    <w:rsid w:val="00753D81"/>
    <w:rsid w:val="0075462D"/>
    <w:rsid w:val="00754909"/>
    <w:rsid w:val="0075699B"/>
    <w:rsid w:val="00760195"/>
    <w:rsid w:val="00761050"/>
    <w:rsid w:val="007612F2"/>
    <w:rsid w:val="00763753"/>
    <w:rsid w:val="00763BB2"/>
    <w:rsid w:val="00763C62"/>
    <w:rsid w:val="00764E1F"/>
    <w:rsid w:val="0076531C"/>
    <w:rsid w:val="00766148"/>
    <w:rsid w:val="00770DD2"/>
    <w:rsid w:val="00771C1B"/>
    <w:rsid w:val="0077300B"/>
    <w:rsid w:val="007748E5"/>
    <w:rsid w:val="00774922"/>
    <w:rsid w:val="00776C3E"/>
    <w:rsid w:val="007800F9"/>
    <w:rsid w:val="00780FAC"/>
    <w:rsid w:val="00781A42"/>
    <w:rsid w:val="007822CE"/>
    <w:rsid w:val="00782B10"/>
    <w:rsid w:val="00782E39"/>
    <w:rsid w:val="00782FFB"/>
    <w:rsid w:val="00784572"/>
    <w:rsid w:val="00785258"/>
    <w:rsid w:val="00795B37"/>
    <w:rsid w:val="00796E61"/>
    <w:rsid w:val="00797902"/>
    <w:rsid w:val="00797F60"/>
    <w:rsid w:val="007A09D1"/>
    <w:rsid w:val="007A0D46"/>
    <w:rsid w:val="007A1243"/>
    <w:rsid w:val="007A21C0"/>
    <w:rsid w:val="007A2EBA"/>
    <w:rsid w:val="007A43B3"/>
    <w:rsid w:val="007A4F1F"/>
    <w:rsid w:val="007B0965"/>
    <w:rsid w:val="007B3C41"/>
    <w:rsid w:val="007C02C6"/>
    <w:rsid w:val="007C141F"/>
    <w:rsid w:val="007C309F"/>
    <w:rsid w:val="007C5ACA"/>
    <w:rsid w:val="007C5E32"/>
    <w:rsid w:val="007D04FA"/>
    <w:rsid w:val="007D12C9"/>
    <w:rsid w:val="007D2A49"/>
    <w:rsid w:val="007D3311"/>
    <w:rsid w:val="007D3D14"/>
    <w:rsid w:val="007D4216"/>
    <w:rsid w:val="007D4F8D"/>
    <w:rsid w:val="007D57A2"/>
    <w:rsid w:val="007D6FAE"/>
    <w:rsid w:val="007D72C8"/>
    <w:rsid w:val="007E0C71"/>
    <w:rsid w:val="007E1927"/>
    <w:rsid w:val="007E1D53"/>
    <w:rsid w:val="007E353E"/>
    <w:rsid w:val="007E6CDB"/>
    <w:rsid w:val="007E7CB7"/>
    <w:rsid w:val="007F0904"/>
    <w:rsid w:val="007F09A5"/>
    <w:rsid w:val="007F18DB"/>
    <w:rsid w:val="007F1B01"/>
    <w:rsid w:val="007F1E8E"/>
    <w:rsid w:val="007F26D3"/>
    <w:rsid w:val="007F27B3"/>
    <w:rsid w:val="007F463C"/>
    <w:rsid w:val="007F4BE5"/>
    <w:rsid w:val="007F538D"/>
    <w:rsid w:val="007F5877"/>
    <w:rsid w:val="007F6BCA"/>
    <w:rsid w:val="0080171B"/>
    <w:rsid w:val="00801DE9"/>
    <w:rsid w:val="0080332B"/>
    <w:rsid w:val="008043D4"/>
    <w:rsid w:val="00806C01"/>
    <w:rsid w:val="00807A5E"/>
    <w:rsid w:val="00807E3A"/>
    <w:rsid w:val="00810054"/>
    <w:rsid w:val="00811F7D"/>
    <w:rsid w:val="008141FF"/>
    <w:rsid w:val="0081461B"/>
    <w:rsid w:val="0081707A"/>
    <w:rsid w:val="0082001D"/>
    <w:rsid w:val="00820450"/>
    <w:rsid w:val="008204D1"/>
    <w:rsid w:val="0082128C"/>
    <w:rsid w:val="008216B3"/>
    <w:rsid w:val="00822E36"/>
    <w:rsid w:val="00827615"/>
    <w:rsid w:val="008303CB"/>
    <w:rsid w:val="00832D01"/>
    <w:rsid w:val="00837570"/>
    <w:rsid w:val="008400F4"/>
    <w:rsid w:val="00842001"/>
    <w:rsid w:val="008427E6"/>
    <w:rsid w:val="00842A3B"/>
    <w:rsid w:val="00843090"/>
    <w:rsid w:val="008440FA"/>
    <w:rsid w:val="00844A36"/>
    <w:rsid w:val="00845952"/>
    <w:rsid w:val="008468C6"/>
    <w:rsid w:val="00850EDD"/>
    <w:rsid w:val="008512ED"/>
    <w:rsid w:val="00852192"/>
    <w:rsid w:val="00852F99"/>
    <w:rsid w:val="00854AC4"/>
    <w:rsid w:val="00857A86"/>
    <w:rsid w:val="00860278"/>
    <w:rsid w:val="00863EBE"/>
    <w:rsid w:val="00864B42"/>
    <w:rsid w:val="00864C4F"/>
    <w:rsid w:val="00867B3E"/>
    <w:rsid w:val="00870587"/>
    <w:rsid w:val="0087141A"/>
    <w:rsid w:val="00874587"/>
    <w:rsid w:val="008763E3"/>
    <w:rsid w:val="00876F3C"/>
    <w:rsid w:val="00880776"/>
    <w:rsid w:val="008817B1"/>
    <w:rsid w:val="00882F5E"/>
    <w:rsid w:val="0088326B"/>
    <w:rsid w:val="008843E8"/>
    <w:rsid w:val="008849F1"/>
    <w:rsid w:val="00885756"/>
    <w:rsid w:val="00885A50"/>
    <w:rsid w:val="008871EF"/>
    <w:rsid w:val="00896070"/>
    <w:rsid w:val="0089786D"/>
    <w:rsid w:val="008A11C1"/>
    <w:rsid w:val="008A366C"/>
    <w:rsid w:val="008A4198"/>
    <w:rsid w:val="008A4B0C"/>
    <w:rsid w:val="008A4C46"/>
    <w:rsid w:val="008A58DE"/>
    <w:rsid w:val="008A6447"/>
    <w:rsid w:val="008A6864"/>
    <w:rsid w:val="008A7A17"/>
    <w:rsid w:val="008B133D"/>
    <w:rsid w:val="008B1CAA"/>
    <w:rsid w:val="008B1F01"/>
    <w:rsid w:val="008B3268"/>
    <w:rsid w:val="008B32E7"/>
    <w:rsid w:val="008B442A"/>
    <w:rsid w:val="008B5279"/>
    <w:rsid w:val="008B52FC"/>
    <w:rsid w:val="008B538A"/>
    <w:rsid w:val="008B5EA5"/>
    <w:rsid w:val="008B67E6"/>
    <w:rsid w:val="008B7CDB"/>
    <w:rsid w:val="008C1617"/>
    <w:rsid w:val="008C1C1B"/>
    <w:rsid w:val="008C3848"/>
    <w:rsid w:val="008C40D9"/>
    <w:rsid w:val="008C44FF"/>
    <w:rsid w:val="008C6B1B"/>
    <w:rsid w:val="008D03D1"/>
    <w:rsid w:val="008D14C3"/>
    <w:rsid w:val="008D1B43"/>
    <w:rsid w:val="008D1B97"/>
    <w:rsid w:val="008D262F"/>
    <w:rsid w:val="008D2C73"/>
    <w:rsid w:val="008D549C"/>
    <w:rsid w:val="008D6DBB"/>
    <w:rsid w:val="008E38FA"/>
    <w:rsid w:val="008E6C3F"/>
    <w:rsid w:val="008E7B15"/>
    <w:rsid w:val="008F2CB5"/>
    <w:rsid w:val="008F3AF1"/>
    <w:rsid w:val="008F3FBA"/>
    <w:rsid w:val="008F43AB"/>
    <w:rsid w:val="008F541B"/>
    <w:rsid w:val="008F73C7"/>
    <w:rsid w:val="00901260"/>
    <w:rsid w:val="009023D9"/>
    <w:rsid w:val="009037E5"/>
    <w:rsid w:val="00905D26"/>
    <w:rsid w:val="00905D73"/>
    <w:rsid w:val="009070A9"/>
    <w:rsid w:val="0090739B"/>
    <w:rsid w:val="00912498"/>
    <w:rsid w:val="00915970"/>
    <w:rsid w:val="00916DBB"/>
    <w:rsid w:val="00917CE6"/>
    <w:rsid w:val="00921750"/>
    <w:rsid w:val="009247B5"/>
    <w:rsid w:val="00924A97"/>
    <w:rsid w:val="00924FD1"/>
    <w:rsid w:val="0092547A"/>
    <w:rsid w:val="00925C02"/>
    <w:rsid w:val="00926446"/>
    <w:rsid w:val="0092686D"/>
    <w:rsid w:val="00930DFE"/>
    <w:rsid w:val="00931F4F"/>
    <w:rsid w:val="009322CB"/>
    <w:rsid w:val="009339CE"/>
    <w:rsid w:val="009360E9"/>
    <w:rsid w:val="00937E5C"/>
    <w:rsid w:val="00940184"/>
    <w:rsid w:val="009407AE"/>
    <w:rsid w:val="00940C19"/>
    <w:rsid w:val="00940F1A"/>
    <w:rsid w:val="009411B1"/>
    <w:rsid w:val="009412F1"/>
    <w:rsid w:val="00941F6F"/>
    <w:rsid w:val="0094585E"/>
    <w:rsid w:val="00947558"/>
    <w:rsid w:val="00947785"/>
    <w:rsid w:val="00950A74"/>
    <w:rsid w:val="00950C69"/>
    <w:rsid w:val="00951578"/>
    <w:rsid w:val="00953202"/>
    <w:rsid w:val="00954F28"/>
    <w:rsid w:val="00955100"/>
    <w:rsid w:val="0095669C"/>
    <w:rsid w:val="00957EC0"/>
    <w:rsid w:val="00960281"/>
    <w:rsid w:val="00960386"/>
    <w:rsid w:val="00962D71"/>
    <w:rsid w:val="00966E56"/>
    <w:rsid w:val="0097078A"/>
    <w:rsid w:val="009714CF"/>
    <w:rsid w:val="00973C07"/>
    <w:rsid w:val="00974AE8"/>
    <w:rsid w:val="00975E19"/>
    <w:rsid w:val="009765EA"/>
    <w:rsid w:val="00976787"/>
    <w:rsid w:val="00977A3E"/>
    <w:rsid w:val="00977F94"/>
    <w:rsid w:val="0098034D"/>
    <w:rsid w:val="0098235F"/>
    <w:rsid w:val="00982ADC"/>
    <w:rsid w:val="009840DC"/>
    <w:rsid w:val="009853A0"/>
    <w:rsid w:val="00985D03"/>
    <w:rsid w:val="00985FFC"/>
    <w:rsid w:val="00986205"/>
    <w:rsid w:val="00986A6E"/>
    <w:rsid w:val="00987F22"/>
    <w:rsid w:val="00993A1F"/>
    <w:rsid w:val="00994C3A"/>
    <w:rsid w:val="00995526"/>
    <w:rsid w:val="00995768"/>
    <w:rsid w:val="00995D7B"/>
    <w:rsid w:val="00996FEA"/>
    <w:rsid w:val="009971F8"/>
    <w:rsid w:val="009A0073"/>
    <w:rsid w:val="009A0726"/>
    <w:rsid w:val="009A4B92"/>
    <w:rsid w:val="009A66D3"/>
    <w:rsid w:val="009A70EE"/>
    <w:rsid w:val="009B0518"/>
    <w:rsid w:val="009B0DF3"/>
    <w:rsid w:val="009B370E"/>
    <w:rsid w:val="009B50E4"/>
    <w:rsid w:val="009B6E34"/>
    <w:rsid w:val="009C083F"/>
    <w:rsid w:val="009C0DD2"/>
    <w:rsid w:val="009C41BC"/>
    <w:rsid w:val="009C46DD"/>
    <w:rsid w:val="009C49F0"/>
    <w:rsid w:val="009C5EE9"/>
    <w:rsid w:val="009C6F4D"/>
    <w:rsid w:val="009D00EA"/>
    <w:rsid w:val="009D328A"/>
    <w:rsid w:val="009D515D"/>
    <w:rsid w:val="009D6B66"/>
    <w:rsid w:val="009D701C"/>
    <w:rsid w:val="009D708D"/>
    <w:rsid w:val="009D7873"/>
    <w:rsid w:val="009E0552"/>
    <w:rsid w:val="009E0975"/>
    <w:rsid w:val="009E1722"/>
    <w:rsid w:val="009E1E86"/>
    <w:rsid w:val="009E3B2F"/>
    <w:rsid w:val="009E7424"/>
    <w:rsid w:val="009F0DC3"/>
    <w:rsid w:val="009F1137"/>
    <w:rsid w:val="009F369B"/>
    <w:rsid w:val="009F3738"/>
    <w:rsid w:val="009F38E3"/>
    <w:rsid w:val="009F4A05"/>
    <w:rsid w:val="009F4EE1"/>
    <w:rsid w:val="009F4FAF"/>
    <w:rsid w:val="009F6BB9"/>
    <w:rsid w:val="009F75FF"/>
    <w:rsid w:val="009F7975"/>
    <w:rsid w:val="009F7AAB"/>
    <w:rsid w:val="00A0156F"/>
    <w:rsid w:val="00A0289B"/>
    <w:rsid w:val="00A032C9"/>
    <w:rsid w:val="00A06A72"/>
    <w:rsid w:val="00A12D11"/>
    <w:rsid w:val="00A144DA"/>
    <w:rsid w:val="00A1740E"/>
    <w:rsid w:val="00A20756"/>
    <w:rsid w:val="00A21FFC"/>
    <w:rsid w:val="00A2256A"/>
    <w:rsid w:val="00A23201"/>
    <w:rsid w:val="00A23C93"/>
    <w:rsid w:val="00A24167"/>
    <w:rsid w:val="00A25410"/>
    <w:rsid w:val="00A264BD"/>
    <w:rsid w:val="00A26DA7"/>
    <w:rsid w:val="00A3490A"/>
    <w:rsid w:val="00A3501E"/>
    <w:rsid w:val="00A37CFF"/>
    <w:rsid w:val="00A40CAA"/>
    <w:rsid w:val="00A425BA"/>
    <w:rsid w:val="00A4425B"/>
    <w:rsid w:val="00A4436F"/>
    <w:rsid w:val="00A45AF0"/>
    <w:rsid w:val="00A4636B"/>
    <w:rsid w:val="00A46A33"/>
    <w:rsid w:val="00A5329D"/>
    <w:rsid w:val="00A56795"/>
    <w:rsid w:val="00A60A4D"/>
    <w:rsid w:val="00A62E83"/>
    <w:rsid w:val="00A64C10"/>
    <w:rsid w:val="00A64E7C"/>
    <w:rsid w:val="00A6692A"/>
    <w:rsid w:val="00A67DAF"/>
    <w:rsid w:val="00A70262"/>
    <w:rsid w:val="00A704CA"/>
    <w:rsid w:val="00A717C4"/>
    <w:rsid w:val="00A72AEB"/>
    <w:rsid w:val="00A752CC"/>
    <w:rsid w:val="00A75A91"/>
    <w:rsid w:val="00A767C1"/>
    <w:rsid w:val="00A77A6F"/>
    <w:rsid w:val="00A815FA"/>
    <w:rsid w:val="00A81D2A"/>
    <w:rsid w:val="00A82914"/>
    <w:rsid w:val="00A830A9"/>
    <w:rsid w:val="00A839FA"/>
    <w:rsid w:val="00A84594"/>
    <w:rsid w:val="00A8508F"/>
    <w:rsid w:val="00A85446"/>
    <w:rsid w:val="00A863EE"/>
    <w:rsid w:val="00A86DF9"/>
    <w:rsid w:val="00A86E9B"/>
    <w:rsid w:val="00A901AF"/>
    <w:rsid w:val="00A9097F"/>
    <w:rsid w:val="00A90B3D"/>
    <w:rsid w:val="00A928BD"/>
    <w:rsid w:val="00A9365B"/>
    <w:rsid w:val="00A948DA"/>
    <w:rsid w:val="00A95392"/>
    <w:rsid w:val="00A95D74"/>
    <w:rsid w:val="00AA19D1"/>
    <w:rsid w:val="00AA4BF8"/>
    <w:rsid w:val="00AA76A9"/>
    <w:rsid w:val="00AA7CF6"/>
    <w:rsid w:val="00AB024E"/>
    <w:rsid w:val="00AB2252"/>
    <w:rsid w:val="00AB4A49"/>
    <w:rsid w:val="00AB5939"/>
    <w:rsid w:val="00AC0144"/>
    <w:rsid w:val="00AC0FE7"/>
    <w:rsid w:val="00AC1AD4"/>
    <w:rsid w:val="00AC555C"/>
    <w:rsid w:val="00AC602E"/>
    <w:rsid w:val="00AC6D6B"/>
    <w:rsid w:val="00AD091B"/>
    <w:rsid w:val="00AD3C66"/>
    <w:rsid w:val="00AD3DE4"/>
    <w:rsid w:val="00AD4C74"/>
    <w:rsid w:val="00AD5C2E"/>
    <w:rsid w:val="00AD7F78"/>
    <w:rsid w:val="00AE2268"/>
    <w:rsid w:val="00AE4DB7"/>
    <w:rsid w:val="00AE5648"/>
    <w:rsid w:val="00AE5E33"/>
    <w:rsid w:val="00AE63A8"/>
    <w:rsid w:val="00AE758A"/>
    <w:rsid w:val="00AE7931"/>
    <w:rsid w:val="00AE7C6E"/>
    <w:rsid w:val="00AF04C1"/>
    <w:rsid w:val="00AF2693"/>
    <w:rsid w:val="00AF303D"/>
    <w:rsid w:val="00AF5400"/>
    <w:rsid w:val="00AF6DA6"/>
    <w:rsid w:val="00B040B1"/>
    <w:rsid w:val="00B042EE"/>
    <w:rsid w:val="00B04935"/>
    <w:rsid w:val="00B05F70"/>
    <w:rsid w:val="00B0778C"/>
    <w:rsid w:val="00B11A21"/>
    <w:rsid w:val="00B132A7"/>
    <w:rsid w:val="00B13744"/>
    <w:rsid w:val="00B1377E"/>
    <w:rsid w:val="00B14CB7"/>
    <w:rsid w:val="00B15594"/>
    <w:rsid w:val="00B173FF"/>
    <w:rsid w:val="00B23C8F"/>
    <w:rsid w:val="00B250F7"/>
    <w:rsid w:val="00B2573A"/>
    <w:rsid w:val="00B25A05"/>
    <w:rsid w:val="00B32818"/>
    <w:rsid w:val="00B35BF0"/>
    <w:rsid w:val="00B3618B"/>
    <w:rsid w:val="00B36E28"/>
    <w:rsid w:val="00B40417"/>
    <w:rsid w:val="00B40B1F"/>
    <w:rsid w:val="00B4330F"/>
    <w:rsid w:val="00B44660"/>
    <w:rsid w:val="00B450A5"/>
    <w:rsid w:val="00B455E7"/>
    <w:rsid w:val="00B46366"/>
    <w:rsid w:val="00B47877"/>
    <w:rsid w:val="00B51992"/>
    <w:rsid w:val="00B51D43"/>
    <w:rsid w:val="00B534E6"/>
    <w:rsid w:val="00B53EEA"/>
    <w:rsid w:val="00B54777"/>
    <w:rsid w:val="00B5485A"/>
    <w:rsid w:val="00B549C1"/>
    <w:rsid w:val="00B559A7"/>
    <w:rsid w:val="00B56E6C"/>
    <w:rsid w:val="00B601BA"/>
    <w:rsid w:val="00B602E2"/>
    <w:rsid w:val="00B62908"/>
    <w:rsid w:val="00B657F9"/>
    <w:rsid w:val="00B65901"/>
    <w:rsid w:val="00B66D8A"/>
    <w:rsid w:val="00B67F15"/>
    <w:rsid w:val="00B67FD2"/>
    <w:rsid w:val="00B712C1"/>
    <w:rsid w:val="00B72228"/>
    <w:rsid w:val="00B7300F"/>
    <w:rsid w:val="00B73086"/>
    <w:rsid w:val="00B73631"/>
    <w:rsid w:val="00B74410"/>
    <w:rsid w:val="00B74CE8"/>
    <w:rsid w:val="00B74F6F"/>
    <w:rsid w:val="00B74FBA"/>
    <w:rsid w:val="00B750BC"/>
    <w:rsid w:val="00B7574E"/>
    <w:rsid w:val="00B76974"/>
    <w:rsid w:val="00B80765"/>
    <w:rsid w:val="00B808DB"/>
    <w:rsid w:val="00B819F8"/>
    <w:rsid w:val="00B81A5C"/>
    <w:rsid w:val="00B833AB"/>
    <w:rsid w:val="00B841CF"/>
    <w:rsid w:val="00B85717"/>
    <w:rsid w:val="00B86551"/>
    <w:rsid w:val="00B87E37"/>
    <w:rsid w:val="00B9474D"/>
    <w:rsid w:val="00B94B07"/>
    <w:rsid w:val="00B96080"/>
    <w:rsid w:val="00B97DE9"/>
    <w:rsid w:val="00BA3BBA"/>
    <w:rsid w:val="00BA4335"/>
    <w:rsid w:val="00BA581C"/>
    <w:rsid w:val="00BA6219"/>
    <w:rsid w:val="00BA7A18"/>
    <w:rsid w:val="00BB03F8"/>
    <w:rsid w:val="00BB1F71"/>
    <w:rsid w:val="00BB1FBD"/>
    <w:rsid w:val="00BB219B"/>
    <w:rsid w:val="00BB317A"/>
    <w:rsid w:val="00BB6F80"/>
    <w:rsid w:val="00BC1F33"/>
    <w:rsid w:val="00BC2DBE"/>
    <w:rsid w:val="00BC36FC"/>
    <w:rsid w:val="00BC4BCF"/>
    <w:rsid w:val="00BC7D96"/>
    <w:rsid w:val="00BD38AE"/>
    <w:rsid w:val="00BD3976"/>
    <w:rsid w:val="00BD580B"/>
    <w:rsid w:val="00BD759E"/>
    <w:rsid w:val="00BE3BC1"/>
    <w:rsid w:val="00BE60CB"/>
    <w:rsid w:val="00BE6687"/>
    <w:rsid w:val="00BE6E22"/>
    <w:rsid w:val="00BE7A22"/>
    <w:rsid w:val="00BF0C9C"/>
    <w:rsid w:val="00BF5D72"/>
    <w:rsid w:val="00BF6B4C"/>
    <w:rsid w:val="00BF786A"/>
    <w:rsid w:val="00C01C1D"/>
    <w:rsid w:val="00C0549E"/>
    <w:rsid w:val="00C0574A"/>
    <w:rsid w:val="00C06158"/>
    <w:rsid w:val="00C072E9"/>
    <w:rsid w:val="00C07929"/>
    <w:rsid w:val="00C10FB9"/>
    <w:rsid w:val="00C12ADE"/>
    <w:rsid w:val="00C13CD0"/>
    <w:rsid w:val="00C154E3"/>
    <w:rsid w:val="00C15E8A"/>
    <w:rsid w:val="00C1688D"/>
    <w:rsid w:val="00C17F2C"/>
    <w:rsid w:val="00C20779"/>
    <w:rsid w:val="00C216CA"/>
    <w:rsid w:val="00C22DE8"/>
    <w:rsid w:val="00C2557B"/>
    <w:rsid w:val="00C25D39"/>
    <w:rsid w:val="00C2796B"/>
    <w:rsid w:val="00C27FDD"/>
    <w:rsid w:val="00C302BF"/>
    <w:rsid w:val="00C3066A"/>
    <w:rsid w:val="00C30A97"/>
    <w:rsid w:val="00C312D4"/>
    <w:rsid w:val="00C34AF1"/>
    <w:rsid w:val="00C40765"/>
    <w:rsid w:val="00C43F53"/>
    <w:rsid w:val="00C45E83"/>
    <w:rsid w:val="00C46A28"/>
    <w:rsid w:val="00C55F23"/>
    <w:rsid w:val="00C56C43"/>
    <w:rsid w:val="00C56C5C"/>
    <w:rsid w:val="00C56FBB"/>
    <w:rsid w:val="00C5725E"/>
    <w:rsid w:val="00C600CA"/>
    <w:rsid w:val="00C62782"/>
    <w:rsid w:val="00C635B5"/>
    <w:rsid w:val="00C64872"/>
    <w:rsid w:val="00C7099A"/>
    <w:rsid w:val="00C70EC8"/>
    <w:rsid w:val="00C71014"/>
    <w:rsid w:val="00C725F7"/>
    <w:rsid w:val="00C72D2F"/>
    <w:rsid w:val="00C735FE"/>
    <w:rsid w:val="00C741D2"/>
    <w:rsid w:val="00C74392"/>
    <w:rsid w:val="00C75A79"/>
    <w:rsid w:val="00C77495"/>
    <w:rsid w:val="00C776C8"/>
    <w:rsid w:val="00C805FA"/>
    <w:rsid w:val="00C81747"/>
    <w:rsid w:val="00C81FD5"/>
    <w:rsid w:val="00C826EC"/>
    <w:rsid w:val="00C831E8"/>
    <w:rsid w:val="00C86ECD"/>
    <w:rsid w:val="00C90697"/>
    <w:rsid w:val="00C912AB"/>
    <w:rsid w:val="00C939DA"/>
    <w:rsid w:val="00C952E5"/>
    <w:rsid w:val="00C96E3F"/>
    <w:rsid w:val="00C9725F"/>
    <w:rsid w:val="00C97EF0"/>
    <w:rsid w:val="00CA1FFA"/>
    <w:rsid w:val="00CA3213"/>
    <w:rsid w:val="00CA3946"/>
    <w:rsid w:val="00CA41F1"/>
    <w:rsid w:val="00CB0FC8"/>
    <w:rsid w:val="00CB1B85"/>
    <w:rsid w:val="00CB25FE"/>
    <w:rsid w:val="00CB38F1"/>
    <w:rsid w:val="00CB49BB"/>
    <w:rsid w:val="00CB49E1"/>
    <w:rsid w:val="00CB537C"/>
    <w:rsid w:val="00CB5C90"/>
    <w:rsid w:val="00CB6311"/>
    <w:rsid w:val="00CC0CE3"/>
    <w:rsid w:val="00CC0F8E"/>
    <w:rsid w:val="00CC253A"/>
    <w:rsid w:val="00CC3C2B"/>
    <w:rsid w:val="00CC6BA1"/>
    <w:rsid w:val="00CD128F"/>
    <w:rsid w:val="00CD2540"/>
    <w:rsid w:val="00CD46C3"/>
    <w:rsid w:val="00CD5E01"/>
    <w:rsid w:val="00CE008F"/>
    <w:rsid w:val="00CE1FB2"/>
    <w:rsid w:val="00CE3F28"/>
    <w:rsid w:val="00CE4950"/>
    <w:rsid w:val="00CE4DDD"/>
    <w:rsid w:val="00CE51E6"/>
    <w:rsid w:val="00CE56A7"/>
    <w:rsid w:val="00CF04CE"/>
    <w:rsid w:val="00CF43FE"/>
    <w:rsid w:val="00CF5E8C"/>
    <w:rsid w:val="00CF6EF3"/>
    <w:rsid w:val="00CF7498"/>
    <w:rsid w:val="00D017F7"/>
    <w:rsid w:val="00D01E19"/>
    <w:rsid w:val="00D0231D"/>
    <w:rsid w:val="00D04309"/>
    <w:rsid w:val="00D051B4"/>
    <w:rsid w:val="00D1309C"/>
    <w:rsid w:val="00D1386C"/>
    <w:rsid w:val="00D14FEA"/>
    <w:rsid w:val="00D164D3"/>
    <w:rsid w:val="00D179E5"/>
    <w:rsid w:val="00D17E1E"/>
    <w:rsid w:val="00D201B1"/>
    <w:rsid w:val="00D21EAA"/>
    <w:rsid w:val="00D22DDD"/>
    <w:rsid w:val="00D23F4F"/>
    <w:rsid w:val="00D253C7"/>
    <w:rsid w:val="00D2598F"/>
    <w:rsid w:val="00D27110"/>
    <w:rsid w:val="00D30C41"/>
    <w:rsid w:val="00D3397E"/>
    <w:rsid w:val="00D34D4C"/>
    <w:rsid w:val="00D34FCB"/>
    <w:rsid w:val="00D40DCE"/>
    <w:rsid w:val="00D41AFE"/>
    <w:rsid w:val="00D41D41"/>
    <w:rsid w:val="00D43760"/>
    <w:rsid w:val="00D43FD1"/>
    <w:rsid w:val="00D456E3"/>
    <w:rsid w:val="00D45964"/>
    <w:rsid w:val="00D45A1C"/>
    <w:rsid w:val="00D465BD"/>
    <w:rsid w:val="00D46BD3"/>
    <w:rsid w:val="00D476B3"/>
    <w:rsid w:val="00D47899"/>
    <w:rsid w:val="00D479FA"/>
    <w:rsid w:val="00D508F7"/>
    <w:rsid w:val="00D51142"/>
    <w:rsid w:val="00D54BBE"/>
    <w:rsid w:val="00D55B5A"/>
    <w:rsid w:val="00D56383"/>
    <w:rsid w:val="00D56B73"/>
    <w:rsid w:val="00D56ED8"/>
    <w:rsid w:val="00D5769A"/>
    <w:rsid w:val="00D6095C"/>
    <w:rsid w:val="00D6161D"/>
    <w:rsid w:val="00D61BE7"/>
    <w:rsid w:val="00D61F89"/>
    <w:rsid w:val="00D62A1B"/>
    <w:rsid w:val="00D62FA1"/>
    <w:rsid w:val="00D63DA3"/>
    <w:rsid w:val="00D64251"/>
    <w:rsid w:val="00D64F35"/>
    <w:rsid w:val="00D655E6"/>
    <w:rsid w:val="00D71C4D"/>
    <w:rsid w:val="00D7301C"/>
    <w:rsid w:val="00D74C68"/>
    <w:rsid w:val="00D74D28"/>
    <w:rsid w:val="00D76C13"/>
    <w:rsid w:val="00D81010"/>
    <w:rsid w:val="00D81107"/>
    <w:rsid w:val="00D81AAD"/>
    <w:rsid w:val="00D83584"/>
    <w:rsid w:val="00D84119"/>
    <w:rsid w:val="00D849DF"/>
    <w:rsid w:val="00D86B6C"/>
    <w:rsid w:val="00D90978"/>
    <w:rsid w:val="00D91305"/>
    <w:rsid w:val="00D9305E"/>
    <w:rsid w:val="00D94047"/>
    <w:rsid w:val="00D946FD"/>
    <w:rsid w:val="00D969DE"/>
    <w:rsid w:val="00DA0222"/>
    <w:rsid w:val="00DA063C"/>
    <w:rsid w:val="00DA3CC8"/>
    <w:rsid w:val="00DA6432"/>
    <w:rsid w:val="00DB012C"/>
    <w:rsid w:val="00DB08B7"/>
    <w:rsid w:val="00DB191C"/>
    <w:rsid w:val="00DB3372"/>
    <w:rsid w:val="00DB38E1"/>
    <w:rsid w:val="00DB3C47"/>
    <w:rsid w:val="00DC19DE"/>
    <w:rsid w:val="00DC1EF8"/>
    <w:rsid w:val="00DC32E5"/>
    <w:rsid w:val="00DC34D4"/>
    <w:rsid w:val="00DC4FEB"/>
    <w:rsid w:val="00DC58D0"/>
    <w:rsid w:val="00DD3B43"/>
    <w:rsid w:val="00DD5277"/>
    <w:rsid w:val="00DD6C14"/>
    <w:rsid w:val="00DD7DDA"/>
    <w:rsid w:val="00DE1F59"/>
    <w:rsid w:val="00DE3E0F"/>
    <w:rsid w:val="00DE6AC9"/>
    <w:rsid w:val="00DE7A65"/>
    <w:rsid w:val="00DF0B3D"/>
    <w:rsid w:val="00DF40D8"/>
    <w:rsid w:val="00DF458C"/>
    <w:rsid w:val="00DF559D"/>
    <w:rsid w:val="00E02ED0"/>
    <w:rsid w:val="00E03FC0"/>
    <w:rsid w:val="00E05715"/>
    <w:rsid w:val="00E071FF"/>
    <w:rsid w:val="00E10336"/>
    <w:rsid w:val="00E13174"/>
    <w:rsid w:val="00E134D6"/>
    <w:rsid w:val="00E1556F"/>
    <w:rsid w:val="00E160CF"/>
    <w:rsid w:val="00E200ED"/>
    <w:rsid w:val="00E20649"/>
    <w:rsid w:val="00E216D2"/>
    <w:rsid w:val="00E231F1"/>
    <w:rsid w:val="00E2399E"/>
    <w:rsid w:val="00E23DD3"/>
    <w:rsid w:val="00E2527F"/>
    <w:rsid w:val="00E25F61"/>
    <w:rsid w:val="00E264EC"/>
    <w:rsid w:val="00E32728"/>
    <w:rsid w:val="00E347F9"/>
    <w:rsid w:val="00E3593E"/>
    <w:rsid w:val="00E37E5B"/>
    <w:rsid w:val="00E417B4"/>
    <w:rsid w:val="00E428E1"/>
    <w:rsid w:val="00E42B2A"/>
    <w:rsid w:val="00E42BE9"/>
    <w:rsid w:val="00E4434E"/>
    <w:rsid w:val="00E455D6"/>
    <w:rsid w:val="00E45D0C"/>
    <w:rsid w:val="00E461F0"/>
    <w:rsid w:val="00E47DA9"/>
    <w:rsid w:val="00E54094"/>
    <w:rsid w:val="00E55DC3"/>
    <w:rsid w:val="00E578AD"/>
    <w:rsid w:val="00E6407B"/>
    <w:rsid w:val="00E65003"/>
    <w:rsid w:val="00E661D8"/>
    <w:rsid w:val="00E662BE"/>
    <w:rsid w:val="00E66C7F"/>
    <w:rsid w:val="00E672F8"/>
    <w:rsid w:val="00E71C99"/>
    <w:rsid w:val="00E722E7"/>
    <w:rsid w:val="00E74736"/>
    <w:rsid w:val="00E80063"/>
    <w:rsid w:val="00E8018E"/>
    <w:rsid w:val="00E8183E"/>
    <w:rsid w:val="00E827F8"/>
    <w:rsid w:val="00E82B64"/>
    <w:rsid w:val="00E84F0F"/>
    <w:rsid w:val="00E86DF7"/>
    <w:rsid w:val="00E86E0E"/>
    <w:rsid w:val="00E874CB"/>
    <w:rsid w:val="00E94387"/>
    <w:rsid w:val="00E96C94"/>
    <w:rsid w:val="00EA246C"/>
    <w:rsid w:val="00EA4180"/>
    <w:rsid w:val="00EA4807"/>
    <w:rsid w:val="00EA4AE3"/>
    <w:rsid w:val="00EA5F94"/>
    <w:rsid w:val="00EA600D"/>
    <w:rsid w:val="00EA71BD"/>
    <w:rsid w:val="00EA7926"/>
    <w:rsid w:val="00EB0206"/>
    <w:rsid w:val="00EB18E9"/>
    <w:rsid w:val="00EB4268"/>
    <w:rsid w:val="00EB4435"/>
    <w:rsid w:val="00EB53DB"/>
    <w:rsid w:val="00EC0E79"/>
    <w:rsid w:val="00EC13C6"/>
    <w:rsid w:val="00EC1DEB"/>
    <w:rsid w:val="00EC2090"/>
    <w:rsid w:val="00EC25A6"/>
    <w:rsid w:val="00EC28FD"/>
    <w:rsid w:val="00EC4A55"/>
    <w:rsid w:val="00EC504E"/>
    <w:rsid w:val="00EC542B"/>
    <w:rsid w:val="00EC5766"/>
    <w:rsid w:val="00EC59D8"/>
    <w:rsid w:val="00EC5F9B"/>
    <w:rsid w:val="00ED018B"/>
    <w:rsid w:val="00ED0424"/>
    <w:rsid w:val="00ED2957"/>
    <w:rsid w:val="00ED2E04"/>
    <w:rsid w:val="00ED2E9E"/>
    <w:rsid w:val="00ED3E30"/>
    <w:rsid w:val="00ED4154"/>
    <w:rsid w:val="00ED731A"/>
    <w:rsid w:val="00EE4690"/>
    <w:rsid w:val="00EE4735"/>
    <w:rsid w:val="00EE5E06"/>
    <w:rsid w:val="00EE7D50"/>
    <w:rsid w:val="00EF269A"/>
    <w:rsid w:val="00EF5A1F"/>
    <w:rsid w:val="00F0071F"/>
    <w:rsid w:val="00F03D5E"/>
    <w:rsid w:val="00F055B8"/>
    <w:rsid w:val="00F06453"/>
    <w:rsid w:val="00F105BB"/>
    <w:rsid w:val="00F114D9"/>
    <w:rsid w:val="00F12633"/>
    <w:rsid w:val="00F1348D"/>
    <w:rsid w:val="00F143BC"/>
    <w:rsid w:val="00F14CCB"/>
    <w:rsid w:val="00F15B1B"/>
    <w:rsid w:val="00F15FF7"/>
    <w:rsid w:val="00F17036"/>
    <w:rsid w:val="00F207BF"/>
    <w:rsid w:val="00F25A51"/>
    <w:rsid w:val="00F26265"/>
    <w:rsid w:val="00F27D71"/>
    <w:rsid w:val="00F30F3A"/>
    <w:rsid w:val="00F3317D"/>
    <w:rsid w:val="00F344DA"/>
    <w:rsid w:val="00F34D74"/>
    <w:rsid w:val="00F3668D"/>
    <w:rsid w:val="00F40F84"/>
    <w:rsid w:val="00F40FB8"/>
    <w:rsid w:val="00F46341"/>
    <w:rsid w:val="00F46D25"/>
    <w:rsid w:val="00F477DB"/>
    <w:rsid w:val="00F51FB0"/>
    <w:rsid w:val="00F521B0"/>
    <w:rsid w:val="00F5290F"/>
    <w:rsid w:val="00F52C22"/>
    <w:rsid w:val="00F53C49"/>
    <w:rsid w:val="00F55741"/>
    <w:rsid w:val="00F601DB"/>
    <w:rsid w:val="00F61376"/>
    <w:rsid w:val="00F63636"/>
    <w:rsid w:val="00F63EFA"/>
    <w:rsid w:val="00F64E57"/>
    <w:rsid w:val="00F65B92"/>
    <w:rsid w:val="00F66272"/>
    <w:rsid w:val="00F678EE"/>
    <w:rsid w:val="00F71DC8"/>
    <w:rsid w:val="00F72C51"/>
    <w:rsid w:val="00F734DC"/>
    <w:rsid w:val="00F74824"/>
    <w:rsid w:val="00F762E7"/>
    <w:rsid w:val="00F82245"/>
    <w:rsid w:val="00F83F05"/>
    <w:rsid w:val="00F8427B"/>
    <w:rsid w:val="00F85434"/>
    <w:rsid w:val="00F868BC"/>
    <w:rsid w:val="00F8783A"/>
    <w:rsid w:val="00F931DC"/>
    <w:rsid w:val="00F94D4D"/>
    <w:rsid w:val="00F951AA"/>
    <w:rsid w:val="00F96188"/>
    <w:rsid w:val="00F96572"/>
    <w:rsid w:val="00F97AC6"/>
    <w:rsid w:val="00F97E53"/>
    <w:rsid w:val="00FA03DF"/>
    <w:rsid w:val="00FA41CF"/>
    <w:rsid w:val="00FA7098"/>
    <w:rsid w:val="00FA7113"/>
    <w:rsid w:val="00FB2EFE"/>
    <w:rsid w:val="00FB4BC0"/>
    <w:rsid w:val="00FB60B1"/>
    <w:rsid w:val="00FB6ABD"/>
    <w:rsid w:val="00FB73D5"/>
    <w:rsid w:val="00FC15A3"/>
    <w:rsid w:val="00FC16CE"/>
    <w:rsid w:val="00FC4F38"/>
    <w:rsid w:val="00FC60D7"/>
    <w:rsid w:val="00FE014D"/>
    <w:rsid w:val="00FE0305"/>
    <w:rsid w:val="00FE0331"/>
    <w:rsid w:val="00FE30C8"/>
    <w:rsid w:val="00FE325F"/>
    <w:rsid w:val="00FE381B"/>
    <w:rsid w:val="00FE3B0B"/>
    <w:rsid w:val="00FE6677"/>
    <w:rsid w:val="00FE6801"/>
    <w:rsid w:val="00FE79C4"/>
    <w:rsid w:val="00FF2F55"/>
    <w:rsid w:val="00FF3772"/>
    <w:rsid w:val="00FF3AA3"/>
    <w:rsid w:val="00FF3F75"/>
    <w:rsid w:val="00FF4204"/>
    <w:rsid w:val="00FF4EE2"/>
    <w:rsid w:val="00FF521D"/>
    <w:rsid w:val="00FF5FD2"/>
    <w:rsid w:val="00FF6F04"/>
    <w:rsid w:val="00FF77AB"/>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8D3A65"/>
  <w15:chartTrackingRefBased/>
  <w15:docId w15:val="{2696F7B8-DDD5-43D1-B763-EC0BA70B8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F5290F"/>
    <w:pPr>
      <w:spacing w:before="100" w:beforeAutospacing="1" w:after="100" w:afterAutospacing="1" w:line="240" w:lineRule="auto"/>
    </w:pPr>
    <w:rPr>
      <w:rFonts w:ascii="Times New Roman" w:eastAsia="Times New Roman" w:hAnsi="Times New Roman" w:cs="Times New Roman"/>
      <w:kern w:val="0"/>
      <w:sz w:val="24"/>
      <w:szCs w:val="24"/>
      <w:lang w:val="fr-FR" w:eastAsia="fr-FR"/>
    </w:rPr>
  </w:style>
  <w:style w:type="character" w:customStyle="1" w:styleId="normaltextrun">
    <w:name w:val="normaltextrun"/>
    <w:basedOn w:val="DefaultParagraphFont"/>
    <w:rsid w:val="00F5290F"/>
  </w:style>
  <w:style w:type="character" w:customStyle="1" w:styleId="eop">
    <w:name w:val="eop"/>
    <w:basedOn w:val="DefaultParagraphFont"/>
    <w:rsid w:val="00F5290F"/>
  </w:style>
  <w:style w:type="paragraph" w:styleId="FootnoteText">
    <w:name w:val="footnote text"/>
    <w:basedOn w:val="Normal"/>
    <w:link w:val="FootnoteTextChar"/>
    <w:uiPriority w:val="99"/>
    <w:semiHidden/>
    <w:unhideWhenUsed/>
    <w:rsid w:val="001063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06356"/>
    <w:rPr>
      <w:sz w:val="20"/>
      <w:szCs w:val="20"/>
    </w:rPr>
  </w:style>
  <w:style w:type="character" w:styleId="FootnoteReference">
    <w:name w:val="footnote reference"/>
    <w:basedOn w:val="DefaultParagraphFont"/>
    <w:uiPriority w:val="99"/>
    <w:semiHidden/>
    <w:unhideWhenUsed/>
    <w:rsid w:val="00106356"/>
    <w:rPr>
      <w:vertAlign w:val="superscript"/>
    </w:rPr>
  </w:style>
  <w:style w:type="paragraph" w:styleId="Header">
    <w:name w:val="header"/>
    <w:basedOn w:val="Normal"/>
    <w:link w:val="HeaderChar"/>
    <w:uiPriority w:val="99"/>
    <w:unhideWhenUsed/>
    <w:rsid w:val="001942F9"/>
    <w:pPr>
      <w:tabs>
        <w:tab w:val="center" w:pos="4536"/>
        <w:tab w:val="right" w:pos="9072"/>
      </w:tabs>
      <w:spacing w:after="0" w:line="240" w:lineRule="auto"/>
    </w:pPr>
  </w:style>
  <w:style w:type="character" w:customStyle="1" w:styleId="HeaderChar">
    <w:name w:val="Header Char"/>
    <w:basedOn w:val="DefaultParagraphFont"/>
    <w:link w:val="Header"/>
    <w:uiPriority w:val="99"/>
    <w:rsid w:val="001942F9"/>
  </w:style>
  <w:style w:type="paragraph" w:styleId="Footer">
    <w:name w:val="footer"/>
    <w:basedOn w:val="Normal"/>
    <w:link w:val="FooterChar"/>
    <w:uiPriority w:val="99"/>
    <w:unhideWhenUsed/>
    <w:rsid w:val="001942F9"/>
    <w:pPr>
      <w:tabs>
        <w:tab w:val="center" w:pos="4536"/>
        <w:tab w:val="right" w:pos="9072"/>
      </w:tabs>
      <w:spacing w:after="0" w:line="240" w:lineRule="auto"/>
    </w:pPr>
  </w:style>
  <w:style w:type="character" w:customStyle="1" w:styleId="FooterChar">
    <w:name w:val="Footer Char"/>
    <w:basedOn w:val="DefaultParagraphFont"/>
    <w:link w:val="Footer"/>
    <w:uiPriority w:val="99"/>
    <w:rsid w:val="001942F9"/>
  </w:style>
  <w:style w:type="paragraph" w:styleId="ListParagraph">
    <w:name w:val="List Paragraph"/>
    <w:basedOn w:val="Normal"/>
    <w:uiPriority w:val="34"/>
    <w:qFormat/>
    <w:rsid w:val="00EA4AE3"/>
    <w:pPr>
      <w:ind w:left="720"/>
      <w:contextualSpacing/>
    </w:pPr>
  </w:style>
  <w:style w:type="paragraph" w:styleId="NormalWeb">
    <w:name w:val="Normal (Web)"/>
    <w:basedOn w:val="Normal"/>
    <w:uiPriority w:val="99"/>
    <w:semiHidden/>
    <w:unhideWhenUsed/>
    <w:rsid w:val="00E25F61"/>
    <w:pPr>
      <w:spacing w:before="100" w:beforeAutospacing="1" w:after="100" w:afterAutospacing="1" w:line="240" w:lineRule="auto"/>
    </w:pPr>
    <w:rPr>
      <w:rFonts w:ascii="Times New Roman" w:hAnsi="Times New Roman" w:cs="Times New Roman"/>
      <w:kern w:val="0"/>
      <w:sz w:val="24"/>
      <w:szCs w:val="24"/>
      <w:lang w:val="fr-FR" w:eastAsia="fr-FR"/>
      <w14:ligatures w14:val="none"/>
    </w:rPr>
  </w:style>
  <w:style w:type="character" w:styleId="Strong">
    <w:name w:val="Strong"/>
    <w:basedOn w:val="DefaultParagraphFont"/>
    <w:uiPriority w:val="22"/>
    <w:qFormat/>
    <w:rsid w:val="00E25F61"/>
    <w:rPr>
      <w:b/>
      <w:bCs/>
    </w:rPr>
  </w:style>
  <w:style w:type="character" w:styleId="Hyperlink">
    <w:name w:val="Hyperlink"/>
    <w:basedOn w:val="DefaultParagraphFont"/>
    <w:uiPriority w:val="99"/>
    <w:unhideWhenUsed/>
    <w:rsid w:val="00E25F61"/>
    <w:rPr>
      <w:color w:val="0563C1" w:themeColor="hyperlink"/>
      <w:u w:val="single"/>
    </w:rPr>
  </w:style>
  <w:style w:type="character" w:styleId="UnresolvedMention">
    <w:name w:val="Unresolved Mention"/>
    <w:basedOn w:val="DefaultParagraphFont"/>
    <w:uiPriority w:val="99"/>
    <w:semiHidden/>
    <w:unhideWhenUsed/>
    <w:rsid w:val="00E25F61"/>
    <w:rPr>
      <w:color w:val="605E5C"/>
      <w:shd w:val="clear" w:color="auto" w:fill="E1DFDD"/>
    </w:rPr>
  </w:style>
  <w:style w:type="paragraph" w:customStyle="1" w:styleId="Pa1">
    <w:name w:val="Pa1"/>
    <w:basedOn w:val="Normal"/>
    <w:next w:val="Normal"/>
    <w:rsid w:val="00797F60"/>
    <w:pPr>
      <w:autoSpaceDE w:val="0"/>
      <w:autoSpaceDN w:val="0"/>
      <w:adjustRightInd w:val="0"/>
      <w:spacing w:after="0" w:line="241" w:lineRule="atLeast"/>
    </w:pPr>
    <w:rPr>
      <w:rFonts w:ascii="DIN-Light" w:eastAsia="Times New Roman" w:hAnsi="DIN-Light" w:cs="Times New Roman"/>
      <w:kern w:val="0"/>
      <w:sz w:val="24"/>
      <w:szCs w:val="24"/>
      <w:lang w:val="de-DE" w:eastAsia="de-DE"/>
      <w14:ligatures w14:val="none"/>
    </w:rPr>
  </w:style>
  <w:style w:type="table" w:styleId="TableGrid">
    <w:name w:val="Table Grid"/>
    <w:basedOn w:val="TableNormal"/>
    <w:uiPriority w:val="39"/>
    <w:rsid w:val="009477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627437">
      <w:bodyDiv w:val="1"/>
      <w:marLeft w:val="0"/>
      <w:marRight w:val="0"/>
      <w:marTop w:val="0"/>
      <w:marBottom w:val="0"/>
      <w:divBdr>
        <w:top w:val="none" w:sz="0" w:space="0" w:color="auto"/>
        <w:left w:val="none" w:sz="0" w:space="0" w:color="auto"/>
        <w:bottom w:val="none" w:sz="0" w:space="0" w:color="auto"/>
        <w:right w:val="none" w:sz="0" w:space="0" w:color="auto"/>
      </w:divBdr>
    </w:div>
    <w:div w:id="279192966">
      <w:bodyDiv w:val="1"/>
      <w:marLeft w:val="0"/>
      <w:marRight w:val="0"/>
      <w:marTop w:val="0"/>
      <w:marBottom w:val="0"/>
      <w:divBdr>
        <w:top w:val="none" w:sz="0" w:space="0" w:color="auto"/>
        <w:left w:val="none" w:sz="0" w:space="0" w:color="auto"/>
        <w:bottom w:val="none" w:sz="0" w:space="0" w:color="auto"/>
        <w:right w:val="none" w:sz="0" w:space="0" w:color="auto"/>
      </w:divBdr>
    </w:div>
    <w:div w:id="369695559">
      <w:bodyDiv w:val="1"/>
      <w:marLeft w:val="0"/>
      <w:marRight w:val="0"/>
      <w:marTop w:val="0"/>
      <w:marBottom w:val="0"/>
      <w:divBdr>
        <w:top w:val="none" w:sz="0" w:space="0" w:color="auto"/>
        <w:left w:val="none" w:sz="0" w:space="0" w:color="auto"/>
        <w:bottom w:val="none" w:sz="0" w:space="0" w:color="auto"/>
        <w:right w:val="none" w:sz="0" w:space="0" w:color="auto"/>
      </w:divBdr>
    </w:div>
    <w:div w:id="402878878">
      <w:bodyDiv w:val="1"/>
      <w:marLeft w:val="0"/>
      <w:marRight w:val="0"/>
      <w:marTop w:val="0"/>
      <w:marBottom w:val="0"/>
      <w:divBdr>
        <w:top w:val="none" w:sz="0" w:space="0" w:color="auto"/>
        <w:left w:val="none" w:sz="0" w:space="0" w:color="auto"/>
        <w:bottom w:val="none" w:sz="0" w:space="0" w:color="auto"/>
        <w:right w:val="none" w:sz="0" w:space="0" w:color="auto"/>
      </w:divBdr>
    </w:div>
    <w:div w:id="727653436">
      <w:bodyDiv w:val="1"/>
      <w:marLeft w:val="0"/>
      <w:marRight w:val="0"/>
      <w:marTop w:val="0"/>
      <w:marBottom w:val="0"/>
      <w:divBdr>
        <w:top w:val="none" w:sz="0" w:space="0" w:color="auto"/>
        <w:left w:val="none" w:sz="0" w:space="0" w:color="auto"/>
        <w:bottom w:val="none" w:sz="0" w:space="0" w:color="auto"/>
        <w:right w:val="none" w:sz="0" w:space="0" w:color="auto"/>
      </w:divBdr>
    </w:div>
    <w:div w:id="1285964805">
      <w:bodyDiv w:val="1"/>
      <w:marLeft w:val="0"/>
      <w:marRight w:val="0"/>
      <w:marTop w:val="0"/>
      <w:marBottom w:val="0"/>
      <w:divBdr>
        <w:top w:val="none" w:sz="0" w:space="0" w:color="auto"/>
        <w:left w:val="none" w:sz="0" w:space="0" w:color="auto"/>
        <w:bottom w:val="none" w:sz="0" w:space="0" w:color="auto"/>
        <w:right w:val="none" w:sz="0" w:space="0" w:color="auto"/>
      </w:divBdr>
    </w:div>
    <w:div w:id="1519584645">
      <w:bodyDiv w:val="1"/>
      <w:marLeft w:val="0"/>
      <w:marRight w:val="0"/>
      <w:marTop w:val="0"/>
      <w:marBottom w:val="0"/>
      <w:divBdr>
        <w:top w:val="none" w:sz="0" w:space="0" w:color="auto"/>
        <w:left w:val="none" w:sz="0" w:space="0" w:color="auto"/>
        <w:bottom w:val="none" w:sz="0" w:space="0" w:color="auto"/>
        <w:right w:val="none" w:sz="0" w:space="0" w:color="auto"/>
      </w:divBdr>
    </w:div>
    <w:div w:id="1548950198">
      <w:bodyDiv w:val="1"/>
      <w:marLeft w:val="0"/>
      <w:marRight w:val="0"/>
      <w:marTop w:val="0"/>
      <w:marBottom w:val="0"/>
      <w:divBdr>
        <w:top w:val="none" w:sz="0" w:space="0" w:color="auto"/>
        <w:left w:val="none" w:sz="0" w:space="0" w:color="auto"/>
        <w:bottom w:val="none" w:sz="0" w:space="0" w:color="auto"/>
        <w:right w:val="none" w:sz="0" w:space="0" w:color="auto"/>
      </w:divBdr>
    </w:div>
    <w:div w:id="1636988405">
      <w:bodyDiv w:val="1"/>
      <w:marLeft w:val="0"/>
      <w:marRight w:val="0"/>
      <w:marTop w:val="0"/>
      <w:marBottom w:val="0"/>
      <w:divBdr>
        <w:top w:val="none" w:sz="0" w:space="0" w:color="auto"/>
        <w:left w:val="none" w:sz="0" w:space="0" w:color="auto"/>
        <w:bottom w:val="none" w:sz="0" w:space="0" w:color="auto"/>
        <w:right w:val="none" w:sz="0" w:space="0" w:color="auto"/>
      </w:divBdr>
    </w:div>
    <w:div w:id="1771580976">
      <w:bodyDiv w:val="1"/>
      <w:marLeft w:val="0"/>
      <w:marRight w:val="0"/>
      <w:marTop w:val="0"/>
      <w:marBottom w:val="0"/>
      <w:divBdr>
        <w:top w:val="none" w:sz="0" w:space="0" w:color="auto"/>
        <w:left w:val="none" w:sz="0" w:space="0" w:color="auto"/>
        <w:bottom w:val="none" w:sz="0" w:space="0" w:color="auto"/>
        <w:right w:val="none" w:sz="0" w:space="0" w:color="auto"/>
      </w:divBdr>
    </w:div>
    <w:div w:id="1839811501">
      <w:bodyDiv w:val="1"/>
      <w:marLeft w:val="0"/>
      <w:marRight w:val="0"/>
      <w:marTop w:val="0"/>
      <w:marBottom w:val="0"/>
      <w:divBdr>
        <w:top w:val="none" w:sz="0" w:space="0" w:color="auto"/>
        <w:left w:val="none" w:sz="0" w:space="0" w:color="auto"/>
        <w:bottom w:val="none" w:sz="0" w:space="0" w:color="auto"/>
        <w:right w:val="none" w:sz="0" w:space="0" w:color="auto"/>
      </w:divBdr>
    </w:div>
    <w:div w:id="213309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charles.billiard@flix.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08BC97-EBCC-4E30-B36B-740AFE13F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955</Words>
  <Characters>5217</Characters>
  <Application>Microsoft Office Word</Application>
  <DocSecurity>0</DocSecurity>
  <Lines>43</Lines>
  <Paragraphs>12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6160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Billiard</dc:creator>
  <cp:keywords/>
  <dc:description/>
  <cp:lastModifiedBy>Charles Billiard</cp:lastModifiedBy>
  <cp:revision>5</cp:revision>
  <cp:lastPrinted>2025-12-01T09:38:00Z</cp:lastPrinted>
  <dcterms:created xsi:type="dcterms:W3CDTF">2026-03-18T10:52:00Z</dcterms:created>
  <dcterms:modified xsi:type="dcterms:W3CDTF">2026-03-18T10:54:00Z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464ff2c25b3cae538f32973763309500493044ce7ea211f893f9909d03afaf08</vt:lpwstr>
  </property>
</Properties>
</file>